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D1" w:rsidRDefault="00B5781E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Style w:val="a"/>
        <w:tblW w:w="30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9E3DD1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t>broj 1/2020</w:t>
            </w:r>
          </w:p>
        </w:tc>
      </w:tr>
    </w:tbl>
    <w:p w:rsidR="009E3DD1" w:rsidRDefault="009E3DD1"/>
    <w:tbl>
      <w:tblPr>
        <w:tblStyle w:val="a0"/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Upisati tražene podatke</w:t>
            </w:r>
          </w:p>
        </w:tc>
      </w:tr>
      <w:tr w:rsidR="009E3DD1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t>I. gimnazija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color w:val="222222"/>
                <w:highlight w:val="white"/>
              </w:rPr>
              <w:t>Av</w:t>
            </w:r>
            <w:proofErr w:type="spellEnd"/>
            <w:r>
              <w:rPr>
                <w:color w:val="222222"/>
                <w:highlight w:val="white"/>
              </w:rPr>
              <w:t>. Dubrovnik 36</w:t>
            </w: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color w:val="222222"/>
                <w:highlight w:val="white"/>
              </w:rPr>
              <w:t>Zagreb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color w:val="222222"/>
                <w:highlight w:val="white"/>
              </w:rPr>
            </w:pPr>
            <w: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color w:val="222222"/>
                <w:highlight w:val="white"/>
              </w:rPr>
              <w:t>10010</w:t>
            </w: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</w:pPr>
            <w:r>
              <w:rPr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2.b, 2.d, 2.e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9E3DD1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Uz planirano upisati broj dana i noćenja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right"/>
            </w:pPr>
            <w:r>
              <w:t>2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 noćenje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jc w:val="right"/>
            </w:pPr>
          </w:p>
        </w:tc>
      </w:tr>
      <w:tr w:rsidR="009E3DD1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Upisati područje ime/imena države/država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Italija</w:t>
            </w:r>
          </w:p>
        </w:tc>
      </w:tr>
      <w:tr w:rsidR="009E3DD1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</w:pPr>
            <w:r>
              <w:rPr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3DD1" w:rsidRDefault="00B5781E">
            <w:pPr>
              <w:spacing w:after="0" w:line="240" w:lineRule="auto"/>
            </w:pPr>
            <w: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3DD1" w:rsidRDefault="00B5781E">
            <w:pPr>
              <w:spacing w:after="0" w:line="240" w:lineRule="auto"/>
            </w:pPr>
            <w:r>
              <w:t>do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9. svibnja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10. svibnja 2020.</w:t>
            </w:r>
          </w:p>
        </w:tc>
      </w:tr>
      <w:tr w:rsidR="009E3DD1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</w:pPr>
            <w:r>
              <w:rPr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Upisati broj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t>Broj plaćenih mjesta:</w:t>
            </w:r>
          </w:p>
          <w:p w:rsidR="009E3DD1" w:rsidRDefault="00B5781E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S mogućnošću odstupanja za pet</w:t>
            </w:r>
          </w:p>
          <w:p w:rsidR="009E3DD1" w:rsidRDefault="00B5781E">
            <w:pPr>
              <w:spacing w:after="0" w:line="240" w:lineRule="auto"/>
            </w:pPr>
            <w:r>
              <w:t xml:space="preserve"> učenika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Očekivani broj gratis ponuda za učenike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Upisati traženo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Verona (subota)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Gardaland</w:t>
            </w:r>
            <w:proofErr w:type="spellEnd"/>
            <w:r>
              <w:rPr>
                <w:b/>
              </w:rPr>
              <w:t xml:space="preserve"> (nedjelja)</w:t>
            </w: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Traženo označiti s X ili dopisati kombinacije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 xml:space="preserve">Označiti s X jednu ili više mogućnosti smještaja 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(upisati broj ***)  X (***)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f) Drugo (upisati što se traži)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Upisati traženo s imenima svakog muzeja, nacionalnog parka ili parka prirode, dvorca, grada, radionice i sl. ili označiti s X (za e) 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Gardaland</w:t>
            </w:r>
            <w:proofErr w:type="spellEnd"/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 dogovoru s agencijom (Verona)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d) 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Prava na temelju čl. 25 Kolektivnog ugovora za zaposlenike u srednjoškolskim ustanovama (NN 39/17)</w:t>
            </w: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e) Prijedlog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a) posljedica nesretnoga slučaja i bolesti na </w:t>
            </w:r>
          </w:p>
          <w:p w:rsidR="009E3DD1" w:rsidRDefault="00B5781E">
            <w:pPr>
              <w:spacing w:after="0" w:line="240" w:lineRule="auto"/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</w:tr>
      <w:tr w:rsidR="009E3DD1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b) 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d) 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</w:pPr>
          </w:p>
        </w:tc>
      </w:tr>
      <w:tr w:rsidR="009E3DD1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9E3DD1">
            <w:pPr>
              <w:spacing w:after="0" w:line="240" w:lineRule="auto"/>
              <w:rPr>
                <w:b/>
              </w:rPr>
            </w:pPr>
          </w:p>
        </w:tc>
      </w:tr>
      <w:tr w:rsidR="009E3DD1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7.2.2020.</w:t>
            </w:r>
          </w:p>
        </w:tc>
      </w:tr>
      <w:tr w:rsidR="009E3DD1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B5781E">
            <w:pPr>
              <w:spacing w:after="0" w:line="240" w:lineRule="auto"/>
            </w:pPr>
            <w:r>
              <w:t>13.2.2020.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DD1" w:rsidRDefault="00D10FC6" w:rsidP="00D10FC6">
            <w:pPr>
              <w:spacing w:after="0" w:line="240" w:lineRule="auto"/>
            </w:pPr>
            <w:r>
              <w:t xml:space="preserve">u  14.05 </w:t>
            </w:r>
            <w:r w:rsidR="00B5781E">
              <w:t>sati</w:t>
            </w:r>
            <w:r>
              <w:t xml:space="preserve"> u 222</w:t>
            </w:r>
            <w:bookmarkStart w:id="0" w:name="_GoBack"/>
            <w:bookmarkEnd w:id="0"/>
          </w:p>
        </w:tc>
      </w:tr>
    </w:tbl>
    <w:p w:rsidR="009E3DD1" w:rsidRDefault="009E3DD1"/>
    <w:p w:rsidR="009E3DD1" w:rsidRDefault="009E3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DD1" w:rsidRDefault="00B5781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Prije potpisivanja ugovora za ponudu odabrani davatelj usluga dužan je dostaviti ili dati školi na uvid: </w:t>
      </w:r>
    </w:p>
    <w:p w:rsidR="009E3DD1" w:rsidRDefault="00B5781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9E3DD1" w:rsidRDefault="00B5781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9E3DD1" w:rsidRDefault="00B5781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 Mjesec dana prije realizacije ugovora odabrani davatelj usluga dužan je dostaviti ili dati školi na uvid: </w:t>
      </w:r>
    </w:p>
    <w:p w:rsidR="009E3DD1" w:rsidRDefault="00B5781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dokaz o osiguranju jamčevine (za višednevnu ekskurziju ili višednevnu terensku nastavu).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Napomena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Pristigle ponude trebaju sadržavati i u cijenu uključivati: </w:t>
      </w:r>
    </w:p>
    <w:p w:rsidR="009E3DD1" w:rsidRDefault="009E3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prijevoz sudionika isključivo prijevoznim sredstvima koji udovoljavaju propisima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b) osiguranje odgovornosti i jamčevine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Ponude trebaju biti : </w:t>
      </w:r>
    </w:p>
    <w:p w:rsidR="009E3DD1" w:rsidRDefault="009E3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u skladu s propisima vezanim uz turističku djelatnost ili sukladno posebnim propisima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b) razrađene po traženim točkama i s iskazanom ukupnom cijenom po učeniku. </w:t>
      </w:r>
    </w:p>
    <w:p w:rsidR="009E3DD1" w:rsidRDefault="00B5781E">
      <w:pPr>
        <w:spacing w:after="175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 U obzir će se uzimati ponude zaprimljene u poštanskome uredu ili osobno dostavljene na školsku ustanovu do navedenoga roka</w:t>
      </w:r>
      <w:r>
        <w:rPr>
          <w:color w:val="000000"/>
          <w:sz w:val="20"/>
          <w:szCs w:val="20"/>
        </w:rPr>
        <w:t xml:space="preserve">. </w:t>
      </w:r>
    </w:p>
    <w:p w:rsidR="009E3DD1" w:rsidRDefault="00B57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4) Školska ustanova ne smije mijenjati sadržaj obrasca poziva, već samo popunjavati prazne rubrike . </w:t>
      </w:r>
    </w:p>
    <w:p w:rsidR="009E3DD1" w:rsidRDefault="009E3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E3DD1" w:rsidRDefault="00B5781E"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3DD1">
      <w:footerReference w:type="default" r:id="rId6"/>
      <w:pgSz w:w="11906" w:h="16838"/>
      <w:pgMar w:top="1417" w:right="1417" w:bottom="1417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B2" w:rsidRDefault="006D7BB2">
      <w:pPr>
        <w:spacing w:after="0" w:line="240" w:lineRule="auto"/>
      </w:pPr>
      <w:r>
        <w:separator/>
      </w:r>
    </w:p>
  </w:endnote>
  <w:endnote w:type="continuationSeparator" w:id="0">
    <w:p w:rsidR="006D7BB2" w:rsidRDefault="006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D1" w:rsidRDefault="00B578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0FC6">
      <w:rPr>
        <w:noProof/>
        <w:color w:val="000000"/>
      </w:rPr>
      <w:t>3</w:t>
    </w:r>
    <w:r>
      <w:rPr>
        <w:color w:val="000000"/>
      </w:rPr>
      <w:fldChar w:fldCharType="end"/>
    </w:r>
  </w:p>
  <w:p w:rsidR="009E3DD1" w:rsidRDefault="009E3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B2" w:rsidRDefault="006D7BB2">
      <w:pPr>
        <w:spacing w:after="0" w:line="240" w:lineRule="auto"/>
      </w:pPr>
      <w:r>
        <w:separator/>
      </w:r>
    </w:p>
  </w:footnote>
  <w:footnote w:type="continuationSeparator" w:id="0">
    <w:p w:rsidR="006D7BB2" w:rsidRDefault="006D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1"/>
    <w:rsid w:val="006246AA"/>
    <w:rsid w:val="006D7BB2"/>
    <w:rsid w:val="009E3DD1"/>
    <w:rsid w:val="00B5781E"/>
    <w:rsid w:val="00D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A3C4"/>
  <w15:docId w15:val="{A767B5DF-DF4B-4BC2-9FF7-BFBDB8B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2020-01-29T09:05:00Z</dcterms:created>
  <dcterms:modified xsi:type="dcterms:W3CDTF">2020-01-29T09:17:00Z</dcterms:modified>
</cp:coreProperties>
</file>