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Popis udžbenika 1. razreda za povrat šk. god. 20</w:t>
      </w:r>
      <w:r>
        <w:rPr>
          <w:rFonts w:cs="Arial" w:ascii="Arial" w:hAnsi="Arial"/>
          <w:b/>
          <w:bCs/>
          <w:color w:val="000000"/>
          <w:sz w:val="28"/>
          <w:szCs w:val="28"/>
        </w:rPr>
        <w:t>20</w:t>
      </w:r>
      <w:r>
        <w:rPr>
          <w:rFonts w:cs="Arial" w:ascii="Arial" w:hAnsi="Arial"/>
          <w:b/>
          <w:bCs/>
          <w:color w:val="000000"/>
          <w:sz w:val="28"/>
          <w:szCs w:val="28"/>
        </w:rPr>
        <w:t>./202</w:t>
      </w:r>
      <w:r>
        <w:rPr>
          <w:rFonts w:cs="Arial" w:ascii="Arial" w:hAnsi="Arial"/>
          <w:b/>
          <w:bCs/>
          <w:color w:val="000000"/>
          <w:sz w:val="28"/>
          <w:szCs w:val="28"/>
        </w:rPr>
        <w:t>1</w:t>
      </w:r>
      <w:r>
        <w:rPr>
          <w:rFonts w:cs="Arial" w:ascii="Arial" w:hAnsi="Arial"/>
          <w:b/>
          <w:bCs/>
          <w:color w:val="000000"/>
          <w:sz w:val="28"/>
          <w:szCs w:val="28"/>
        </w:rPr>
        <w:t>.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6"/>
          <w:szCs w:val="28"/>
        </w:rPr>
      </w:pPr>
      <w:r>
        <w:rPr>
          <w:rFonts w:cs="Arial" w:ascii="Arial" w:hAnsi="Arial"/>
          <w:b/>
          <w:bCs/>
          <w:color w:val="000000"/>
          <w:sz w:val="6"/>
          <w:szCs w:val="28"/>
        </w:rPr>
      </w:r>
    </w:p>
    <w:tbl>
      <w:tblPr>
        <w:tblStyle w:val="Reetkatablice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9744"/>
        <w:gridCol w:w="4296"/>
      </w:tblGrid>
      <w:tr>
        <w:trPr>
          <w:trHeight w:val="682" w:hRule="atLeast"/>
        </w:trPr>
        <w:tc>
          <w:tcPr>
            <w:tcW w:w="66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4"/>
                <w:lang w:val="hr-HR" w:eastAsia="en-US" w:bidi="ar-SA"/>
              </w:rPr>
              <w:t>Rb</w:t>
            </w:r>
          </w:p>
        </w:tc>
        <w:tc>
          <w:tcPr>
            <w:tcW w:w="974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4"/>
                <w:lang w:val="hr-HR" w:eastAsia="en-US" w:bidi="ar-SA"/>
              </w:rPr>
              <w:t>Naziv udžbenika</w:t>
            </w:r>
          </w:p>
        </w:tc>
        <w:tc>
          <w:tcPr>
            <w:tcW w:w="429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4"/>
                <w:lang w:val="hr-HR" w:eastAsia="en-US" w:bidi="ar-SA"/>
              </w:rPr>
              <w:t>Autor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4"/>
                <w:lang w:val="hr-HR" w:eastAsia="en-US" w:bidi="ar-SA"/>
              </w:rPr>
              <w:t>HRVATSKI JEZIK I KNJIŽEVNOST 1</w:t>
            </w: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 xml:space="preserve">: </w:t>
            </w:r>
            <w:r>
              <w:rPr>
                <w:rFonts w:eastAsia="Calibri"/>
                <w:kern w:val="0"/>
                <w:lang w:val="hr-HR" w:eastAsia="en-US" w:bidi="ar-SA"/>
              </w:rPr>
              <w:t>integrirani udžbenik hrvatskoga jezika s dodatnim digitalnim sadržajima za prvi razred gimnazije (jezik)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>Korana Serdarević, Marina Čubrić, Igor Marko Gligorić, Igor Medić, Jelena Popović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hr-HR" w:eastAsia="en-US" w:bidi="ar-SA"/>
              </w:rPr>
              <w:t>LINGUAE LATINAE ELEMENTA</w:t>
            </w: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hr-HR" w:eastAsia="en-US" w:bidi="ar-SA"/>
              </w:rPr>
              <w:t>:</w:t>
            </w: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 xml:space="preserve"> udžbenik latinskoga jezika s dodatnim digitalnim sadržajima za prvu godinu učenja u gimnazijama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Jadranka Bagarić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hr-HR" w:eastAsia="en-US" w:bidi="ar-SA"/>
              </w:rPr>
              <w:t>GLAZBENI SUSRETI 1</w:t>
            </w: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: udžbenik glazbene umjetnosti za 1. razred gimnazije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Ružica Ambruš-Kiš, Nataša Perak Lovričević, Ljiljana Ščedrov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8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4"/>
                <w:lang w:val="hr-HR" w:eastAsia="en-US" w:bidi="ar-SA"/>
              </w:rPr>
              <w:t xml:space="preserve">GLAZBENI KONTAKTI 1: </w:t>
            </w: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 xml:space="preserve">udžbenik glazbene umjetnosti za 1. razred srednjih škola dvogodišnjeg programa –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24"/>
                <w:lang w:val="hr-HR" w:eastAsia="en-US" w:bidi="ar-SA"/>
              </w:rPr>
              <w:t>MATEMATIČKI RAZRED!!!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>Ružica Ambruš-Kiš, Nataša Perak Lovričević, Ljiljana Ščedrov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hr-HR" w:eastAsia="en-US" w:bidi="ar-SA"/>
              </w:rPr>
              <w:t>LIKOVNA UMJETNOST 1</w:t>
            </w: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: udžbenik likovne umjetnosti s dodatnim digitalnim sadržajima u prvom razredu srednje škole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Gordana Košćec Bousfield, Jasna Salamon, Mirjana Vučković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hr-HR" w:eastAsia="en-US" w:bidi="ar-SA"/>
              </w:rPr>
              <w:t>POVIJEST 1</w:t>
            </w: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: udžbenik iz povijesti za prvi razred gimnazije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Siniša Bilić Dujmušić, Eva Katarina Glazer, Jelena Jakovljević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hr-HR" w:eastAsia="en-US" w:bidi="ar-SA"/>
              </w:rPr>
              <w:t xml:space="preserve">GEO </w:t>
            </w: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hr-HR" w:eastAsia="en-US" w:bidi="ar-SA"/>
              </w:rPr>
              <w:t>1</w:t>
            </w: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: udžbenik geografije s dodatnim digitalnim sadržajima u prvom razredu gimnazija i strukovnih škola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hr-HR" w:eastAsia="en-US" w:bidi="ar-SA"/>
              </w:rPr>
              <w:t>Hermenegildo Gall, Danijel Jukopila, Predrag Kralj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4"/>
                <w:lang w:val="hr-HR" w:eastAsia="en-US" w:bidi="ar-SA"/>
              </w:rPr>
              <w:t>MATEMATIKA 1 - 1. DIO</w:t>
            </w: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 xml:space="preserve"> : udžbenik matematike s dodatnim digitalnim sadržajima u prvom razredu srednje škole sa zadatcima za rješavanje, 3 i 4 sata tjedno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>Aleksandra Pletikosić, Jurica Barišin, Ljerka Jukić Matić, Robert Gortan, Vesna Vujasin Ilić, Željka Dijanić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4"/>
                <w:lang w:val="hr-HR" w:eastAsia="en-US" w:bidi="ar-SA"/>
              </w:rPr>
              <w:t>MATEMATIKA 1 - 2. DIO</w:t>
            </w: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 xml:space="preserve"> : udžbenik matematike s dodatnim digitalnim sadržajima u prvom razredu srednje škole sa zadatcima za rješavanje, 3 i 4 sata tjedno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>Aleksandra Pletikosić, Jurica Barišin, Ljerka Jukić Matić, Robert Gortan, Vesna Vujasin Ilić, Željka Dijanić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4"/>
                <w:lang w:val="hr-HR" w:eastAsia="en-US" w:bidi="ar-SA"/>
              </w:rPr>
              <w:t>FIZIKA 1</w:t>
            </w: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 xml:space="preserve"> : udžbenik iz fizike za prvi razred gimnazije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>Jakov Labor, Jasmina Zelenko Paduan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hr-HR" w:eastAsia="en-US" w:bidi="ar-SA"/>
              </w:rPr>
              <w:t>KEMIJA 1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hr-HR" w:eastAsia="en-US" w:bidi="ar-SA"/>
              </w:rPr>
              <w:t>: udžbenik kemije za prvi razred gimnazije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hr-HR" w:eastAsia="en-US" w:bidi="ar-SA"/>
              </w:rPr>
              <w:t>Melita Barić Tominac, Aleksandra Habuš, Snježana Liber, Roko Vladušić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4"/>
                <w:lang w:val="hr-HR" w:eastAsia="en-US" w:bidi="ar-SA"/>
              </w:rPr>
              <w:t>BIOLOGIJA 1</w:t>
            </w: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 xml:space="preserve"> : udžbenik iz biologije za 1. razred gimnazije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>Gorica Grozdanić, Karlo Horvatin, Željko Krstanac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eastAsia="Calibri" w:cs="Arial"/>
                <w:b/>
                <w:b/>
                <w:sz w:val="18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4"/>
                <w:lang w:val="hr-HR" w:eastAsia="en-US" w:bidi="ar-SA"/>
              </w:rPr>
              <w:t xml:space="preserve">INFORMATIKA/RAČUNALSTVO 1 I 2: </w:t>
            </w: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>udžbenik za 1. i 2. razred općih, jezičnih, klasičnih, prirodoslovnih i programe A i C prirodoslovno-matematičkih gimnazija te za 1. i 2. razred strukovnih škola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eastAsia="Calibri" w:cs="Arial"/>
                <w:sz w:val="18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4"/>
                <w:lang w:val="hr-HR" w:eastAsia="en-US" w:bidi="ar-SA"/>
              </w:rPr>
              <w:t>Zoran Ikica, Mladen Kuzminski, Ljiljana Milijaš, Gordana Sekulić-Štivčević, Ljiljana Zvonarek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hr-HR" w:eastAsia="en-US" w:bidi="ar-SA"/>
              </w:rPr>
              <w:t>DOĐI I VIDI 1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hr-HR" w:eastAsia="en-US" w:bidi="ar-SA"/>
              </w:rPr>
              <w:t>: udžbenik katoličkoga vjeronauka za prvi razred srednjih škola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hr-HR" w:eastAsia="en-US" w:bidi="ar-SA"/>
              </w:rPr>
              <w:t>Marin Periš, Mirjana Vučica, Dušan Vuletić</w:t>
            </w:r>
          </w:p>
        </w:tc>
      </w:tr>
      <w:tr>
        <w:trPr/>
        <w:tc>
          <w:tcPr>
            <w:tcW w:w="6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120" w:after="240"/>
              <w:contextualSpacing/>
              <w:jc w:val="center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4"/>
                <w:lang w:val="hr-HR" w:bidi="ar-SA"/>
              </w:rPr>
            </w:r>
          </w:p>
        </w:tc>
        <w:tc>
          <w:tcPr>
            <w:tcW w:w="97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hr-HR" w:eastAsia="en-US" w:bidi="ar-SA"/>
              </w:rPr>
              <w:t>ETIKA 1 – NOVI PUTEVI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hr-HR" w:eastAsia="en-US" w:bidi="ar-SA"/>
              </w:rPr>
              <w:t>: udžbenik etike s dodatnim digitalnim sadržajima u prvom razredu gimnazija i srednjih škola</w:t>
            </w:r>
          </w:p>
        </w:tc>
        <w:tc>
          <w:tcPr>
            <w:tcW w:w="42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2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hr-HR" w:eastAsia="en-US" w:bidi="ar-SA"/>
              </w:rPr>
              <w:t>Igor Lukić, Marina Katinić, Marko Zec</w:t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Udžbenici koji se ne vraćaju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sve radne bilježnice </w:t>
      </w:r>
    </w:p>
    <w:p>
      <w:pPr>
        <w:pStyle w:val="Normal"/>
        <w:spacing w:before="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- udžbenici stranih jezika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f76fa"/>
    <w:pPr>
      <w:spacing w:before="0" w:after="200"/>
      <w:ind w:left="720" w:hanging="0"/>
      <w:contextualSpacing/>
    </w:pPr>
    <w:rPr>
      <w:rFonts w:eastAsia="" w:eastAsiaTheme="minorEastAsia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ef76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LibreOffice/7.0.1.2$Windows_X86_64 LibreOffice_project/7cbcfc562f6eb6708b5ff7d7397325de9e764452</Application>
  <Pages>2</Pages>
  <Words>395</Words>
  <Characters>2344</Characters>
  <CharactersWithSpaces>2690</CharactersWithSpaces>
  <Paragraphs>52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2020-06-12T10:53:00Z</dcterms:created>
  <dc:creator>korisnik</dc:creator>
  <dc:description/>
  <dc:language>hr-HR</dc:language>
  <cp:lastModifiedBy/>
  <cp:lastPrinted>2020-06-12T08:52:00Z</cp:lastPrinted>
  <dcterms:modified xsi:type="dcterms:W3CDTF">2021-06-17T17:51:41Z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