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572" w:type="dxa"/>
        <w:tblLook w:val="04A0" w:firstRow="1" w:lastRow="0" w:firstColumn="1" w:lastColumn="0" w:noHBand="0" w:noVBand="1"/>
      </w:tblPr>
      <w:tblGrid>
        <w:gridCol w:w="791"/>
        <w:gridCol w:w="2931"/>
        <w:gridCol w:w="6043"/>
        <w:gridCol w:w="4801"/>
      </w:tblGrid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Default="00EB77C0">
            <w:r>
              <w:t>r.br.</w:t>
            </w:r>
          </w:p>
        </w:tc>
        <w:tc>
          <w:tcPr>
            <w:tcW w:w="2928" w:type="dxa"/>
            <w:noWrap/>
          </w:tcPr>
          <w:p w:rsidR="00EB77C0" w:rsidRPr="00EB77C0" w:rsidRDefault="00EB77C0">
            <w:r>
              <w:t>Udžbenik</w:t>
            </w:r>
          </w:p>
        </w:tc>
        <w:tc>
          <w:tcPr>
            <w:tcW w:w="6043" w:type="dxa"/>
            <w:noWrap/>
          </w:tcPr>
          <w:p w:rsidR="00EB77C0" w:rsidRPr="00EB77C0" w:rsidRDefault="00EB77C0"/>
        </w:tc>
        <w:tc>
          <w:tcPr>
            <w:tcW w:w="4801" w:type="dxa"/>
            <w:noWrap/>
          </w:tcPr>
          <w:p w:rsidR="00EB77C0" w:rsidRPr="00EB77C0" w:rsidRDefault="00EB77C0">
            <w:r>
              <w:t>Autor</w:t>
            </w:r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BIOLOGIJA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iz biologije za drugi razred gimnazije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Sunčica Remenar, Mirela Sertić Perić, </w:t>
            </w:r>
            <w:proofErr w:type="spellStart"/>
            <w:r w:rsidRPr="00EB77C0">
              <w:t>Fran</w:t>
            </w:r>
            <w:proofErr w:type="spellEnd"/>
            <w:r w:rsidRPr="00EB77C0">
              <w:t xml:space="preserve"> </w:t>
            </w:r>
            <w:proofErr w:type="spellStart"/>
            <w:r w:rsidRPr="00EB77C0">
              <w:t>Rebrina</w:t>
            </w:r>
            <w:proofErr w:type="spellEnd"/>
            <w:r w:rsidRPr="00EB77C0">
              <w:t xml:space="preserve">, Snježana </w:t>
            </w:r>
            <w:proofErr w:type="spellStart"/>
            <w:r w:rsidRPr="00EB77C0">
              <w:t>Đumlija</w:t>
            </w:r>
            <w:proofErr w:type="spellEnd"/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pPr>
              <w:rPr>
                <w:highlight w:val="yellow"/>
              </w:rPr>
            </w:pPr>
            <w:r w:rsidRPr="00EB77C0">
              <w:rPr>
                <w:highlight w:val="yellow"/>
              </w:rPr>
              <w:t>ETIKA 2 - TRAGOVIMA ČOVJEKA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pPr>
              <w:rPr>
                <w:highlight w:val="yellow"/>
              </w:rPr>
            </w:pPr>
            <w:r w:rsidRPr="00EB77C0">
              <w:rPr>
                <w:highlight w:val="yellow"/>
              </w:rPr>
              <w:t>udžbenik etike s dodatnim digitalnim sadržajima u drugom razredu gimnazija i srednjih škola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pPr>
              <w:rPr>
                <w:highlight w:val="yellow"/>
              </w:rPr>
            </w:pPr>
            <w:r w:rsidRPr="00EB77C0">
              <w:rPr>
                <w:highlight w:val="yellow"/>
              </w:rPr>
              <w:t xml:space="preserve">Igor Lukić, Marko Zec, Zlata </w:t>
            </w:r>
            <w:proofErr w:type="spellStart"/>
            <w:r w:rsidRPr="00EB77C0">
              <w:rPr>
                <w:highlight w:val="yellow"/>
              </w:rPr>
              <w:t>Paštar</w:t>
            </w:r>
            <w:proofErr w:type="spellEnd"/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FIZIKA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za 2. razred gimnazija (2 ili 3 sata nastave tjedno)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Dubravko Horvat, Dario </w:t>
            </w:r>
            <w:proofErr w:type="spellStart"/>
            <w:r w:rsidRPr="00EB77C0">
              <w:t>Hrupec</w:t>
            </w:r>
            <w:proofErr w:type="spellEnd"/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GEOGRAFIJA 2, ZEMLJA NA DLANU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udžbenički komplet za geografiju u drugom razredu gimnazije (tiskani udžbenik + dodatni digitalni sadržaji)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Andrea Dalić, Suzana Nebeski </w:t>
            </w:r>
            <w:proofErr w:type="spellStart"/>
            <w:r w:rsidRPr="00EB77C0">
              <w:t>Hostić</w:t>
            </w:r>
            <w:proofErr w:type="spellEnd"/>
            <w:r w:rsidRPr="00EB77C0">
              <w:t>, Ružica Vuk</w:t>
            </w:r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GLAZBENI KONTAKTI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glazbene umjetnosti za drugi razred srednjih škola dvogodišnjeg programa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Nataša </w:t>
            </w:r>
            <w:proofErr w:type="spellStart"/>
            <w:r w:rsidRPr="00EB77C0">
              <w:t>Perak</w:t>
            </w:r>
            <w:proofErr w:type="spellEnd"/>
            <w:r w:rsidRPr="00EB77C0">
              <w:t xml:space="preserve"> </w:t>
            </w:r>
            <w:proofErr w:type="spellStart"/>
            <w:r w:rsidRPr="00EB77C0">
              <w:t>Lovričević</w:t>
            </w:r>
            <w:proofErr w:type="spellEnd"/>
            <w:r w:rsidRPr="00EB77C0">
              <w:t xml:space="preserve">, Ljiljana </w:t>
            </w:r>
            <w:proofErr w:type="spellStart"/>
            <w:r w:rsidRPr="00EB77C0">
              <w:t>Ščedrov</w:t>
            </w:r>
            <w:proofErr w:type="spellEnd"/>
            <w:r w:rsidRPr="00EB77C0">
              <w:t>, Ružica Ambruš-Kiš</w:t>
            </w:r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HRVATSKI JEZIK I KNJIŽEVNOST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integrirani udžbenik hrvatskoga jezika s dodatnim digitalnim sadržajima u drugome razredu gimnazije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Korana </w:t>
            </w:r>
            <w:proofErr w:type="spellStart"/>
            <w:r w:rsidRPr="00EB77C0">
              <w:t>Serdarević</w:t>
            </w:r>
            <w:proofErr w:type="spellEnd"/>
            <w:r w:rsidRPr="00EB77C0">
              <w:t xml:space="preserve">, Marina </w:t>
            </w:r>
            <w:proofErr w:type="spellStart"/>
            <w:r w:rsidRPr="00EB77C0">
              <w:t>Čubrić</w:t>
            </w:r>
            <w:proofErr w:type="spellEnd"/>
            <w:r w:rsidRPr="00EB77C0">
              <w:t xml:space="preserve">, Igor Marko </w:t>
            </w:r>
            <w:proofErr w:type="spellStart"/>
            <w:r w:rsidRPr="00EB77C0">
              <w:t>Gligorić</w:t>
            </w:r>
            <w:proofErr w:type="spellEnd"/>
            <w:r w:rsidRPr="00EB77C0">
              <w:t>, Igor Medić</w:t>
            </w:r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INFORMATIKA/RAČUNALSTVO 1 I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za 1. i 2. razred općih, jezičnih, klasičnih, prirodoslovnih i programe A i C prirodoslovno-matematičkih gimnazija te za 1. i 2. razred strukovnih škola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Zoran </w:t>
            </w:r>
            <w:proofErr w:type="spellStart"/>
            <w:r w:rsidRPr="00EB77C0">
              <w:t>Ikica</w:t>
            </w:r>
            <w:proofErr w:type="spellEnd"/>
            <w:r w:rsidRPr="00EB77C0">
              <w:t xml:space="preserve">, Mladen </w:t>
            </w:r>
            <w:proofErr w:type="spellStart"/>
            <w:r w:rsidRPr="00EB77C0">
              <w:t>Kuzminski</w:t>
            </w:r>
            <w:proofErr w:type="spellEnd"/>
            <w:r w:rsidRPr="00EB77C0">
              <w:t xml:space="preserve">, Ljiljana </w:t>
            </w:r>
            <w:proofErr w:type="spellStart"/>
            <w:r w:rsidRPr="00EB77C0">
              <w:t>Milijaš</w:t>
            </w:r>
            <w:proofErr w:type="spellEnd"/>
            <w:r w:rsidRPr="00EB77C0">
              <w:t>, Gordana Sekulić-</w:t>
            </w:r>
            <w:proofErr w:type="spellStart"/>
            <w:r w:rsidRPr="00EB77C0">
              <w:t>Štivčević</w:t>
            </w:r>
            <w:proofErr w:type="spellEnd"/>
            <w:r w:rsidRPr="00EB77C0">
              <w:t xml:space="preserve">, Ljiljana </w:t>
            </w:r>
            <w:proofErr w:type="spellStart"/>
            <w:r w:rsidRPr="00EB77C0">
              <w:t>Zvonarek</w:t>
            </w:r>
            <w:proofErr w:type="spellEnd"/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pPr>
              <w:rPr>
                <w:highlight w:val="yellow"/>
              </w:rPr>
            </w:pPr>
            <w:r w:rsidRPr="00EB77C0">
              <w:rPr>
                <w:highlight w:val="yellow"/>
              </w:rPr>
              <w:t>DOĐI I VIDI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pPr>
              <w:rPr>
                <w:highlight w:val="yellow"/>
              </w:rPr>
            </w:pPr>
            <w:r w:rsidRPr="00EB77C0">
              <w:rPr>
                <w:highlight w:val="yellow"/>
              </w:rPr>
              <w:t>udžbenik katoličkoga vjeronauka za drugi razred srednjih škola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pPr>
              <w:rPr>
                <w:highlight w:val="yellow"/>
              </w:rPr>
            </w:pPr>
            <w:r w:rsidRPr="00EB77C0">
              <w:rPr>
                <w:highlight w:val="yellow"/>
              </w:rPr>
              <w:t xml:space="preserve">Ivo Džeba, Mario </w:t>
            </w:r>
            <w:proofErr w:type="spellStart"/>
            <w:r w:rsidRPr="00EB77C0">
              <w:rPr>
                <w:highlight w:val="yellow"/>
              </w:rPr>
              <w:t>Milovac</w:t>
            </w:r>
            <w:proofErr w:type="spellEnd"/>
            <w:r w:rsidRPr="00EB77C0">
              <w:rPr>
                <w:highlight w:val="yellow"/>
              </w:rPr>
              <w:t xml:space="preserve">, Hrvoje </w:t>
            </w:r>
            <w:proofErr w:type="spellStart"/>
            <w:r w:rsidRPr="00EB77C0">
              <w:rPr>
                <w:highlight w:val="yellow"/>
              </w:rPr>
              <w:t>Vargić</w:t>
            </w:r>
            <w:proofErr w:type="spellEnd"/>
            <w:r w:rsidRPr="00EB77C0">
              <w:rPr>
                <w:highlight w:val="yellow"/>
              </w:rPr>
              <w:t xml:space="preserve">, Šime </w:t>
            </w:r>
            <w:proofErr w:type="spellStart"/>
            <w:r w:rsidRPr="00EB77C0">
              <w:rPr>
                <w:highlight w:val="yellow"/>
              </w:rPr>
              <w:t>Zupčić</w:t>
            </w:r>
            <w:proofErr w:type="spellEnd"/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KEMIJA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kemije za drugi razred gimnazije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Aleksandra Habuš, Melita Barić </w:t>
            </w:r>
            <w:proofErr w:type="spellStart"/>
            <w:r w:rsidRPr="00EB77C0">
              <w:t>Tominac</w:t>
            </w:r>
            <w:proofErr w:type="spellEnd"/>
            <w:r w:rsidRPr="00EB77C0">
              <w:t xml:space="preserve">, Snježana </w:t>
            </w:r>
            <w:proofErr w:type="spellStart"/>
            <w:r w:rsidRPr="00EB77C0">
              <w:t>Liber</w:t>
            </w:r>
            <w:proofErr w:type="spellEnd"/>
            <w:r w:rsidRPr="00EB77C0">
              <w:t>, Danijela Bajić</w:t>
            </w:r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LINGUAE LATINAE ELEMENTA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latinskoga jezika s dodatnim digitalnim sadržajima za 2. godinu učenja u gimnazijama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>Jadranka Bagarić</w:t>
            </w:r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LIKOVNA UMJETNOST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likovne umjetnosti s dodatnim digitalnim sadržajima u drugome razredu srednje škole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Jasna </w:t>
            </w:r>
            <w:proofErr w:type="spellStart"/>
            <w:r w:rsidRPr="00EB77C0">
              <w:t>Salamon</w:t>
            </w:r>
            <w:proofErr w:type="spellEnd"/>
            <w:r w:rsidRPr="00EB77C0">
              <w:t xml:space="preserve">, Mirjana Vučković, Vesna </w:t>
            </w:r>
            <w:proofErr w:type="spellStart"/>
            <w:r w:rsidRPr="00EB77C0">
              <w:t>Mišljenović</w:t>
            </w:r>
            <w:proofErr w:type="spellEnd"/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MATEMATIKA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za 2. razred gimnazije i srednje strukovne škole, 1. svezak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Zvonimir Šikić, Anita </w:t>
            </w:r>
            <w:proofErr w:type="spellStart"/>
            <w:r w:rsidRPr="00EB77C0">
              <w:t>Copić</w:t>
            </w:r>
            <w:proofErr w:type="spellEnd"/>
            <w:r w:rsidRPr="00EB77C0">
              <w:t xml:space="preserve">, Rebeka </w:t>
            </w:r>
            <w:proofErr w:type="spellStart"/>
            <w:r w:rsidRPr="00EB77C0">
              <w:t>Kalazić</w:t>
            </w:r>
            <w:proofErr w:type="spellEnd"/>
            <w:r w:rsidRPr="00EB77C0">
              <w:t>, Snježana Lukač, Kristina Jelena Penzar</w:t>
            </w:r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MATEMATIKA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za drugi razred gimnazije i srednje strukovne škole, 2. svezak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Zvonimir Šikić, Anita </w:t>
            </w:r>
            <w:proofErr w:type="spellStart"/>
            <w:r w:rsidRPr="00EB77C0">
              <w:t>Copić</w:t>
            </w:r>
            <w:proofErr w:type="spellEnd"/>
            <w:r w:rsidRPr="00EB77C0">
              <w:t xml:space="preserve">, Rebeka </w:t>
            </w:r>
            <w:proofErr w:type="spellStart"/>
            <w:r w:rsidRPr="00EB77C0">
              <w:t>Kalazić</w:t>
            </w:r>
            <w:proofErr w:type="spellEnd"/>
            <w:r w:rsidRPr="00EB77C0">
              <w:t>, Snježana Lukač, Kristina Jelena Penzar</w:t>
            </w:r>
          </w:p>
        </w:tc>
      </w:tr>
      <w:tr w:rsidR="00EB77C0" w:rsidRPr="00EB77C0" w:rsidTr="00EB77C0">
        <w:trPr>
          <w:trHeight w:val="300"/>
        </w:trPr>
        <w:tc>
          <w:tcPr>
            <w:tcW w:w="794" w:type="dxa"/>
          </w:tcPr>
          <w:p w:rsidR="00EB77C0" w:rsidRPr="00EB77C0" w:rsidRDefault="00EB77C0" w:rsidP="00EB77C0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928" w:type="dxa"/>
            <w:noWrap/>
            <w:hideMark/>
          </w:tcPr>
          <w:p w:rsidR="00EB77C0" w:rsidRPr="00EB77C0" w:rsidRDefault="00EB77C0">
            <w:r w:rsidRPr="00EB77C0">
              <w:t>POVIJEST 2</w:t>
            </w:r>
          </w:p>
        </w:tc>
        <w:tc>
          <w:tcPr>
            <w:tcW w:w="6043" w:type="dxa"/>
            <w:noWrap/>
            <w:hideMark/>
          </w:tcPr>
          <w:p w:rsidR="00EB77C0" w:rsidRPr="00EB77C0" w:rsidRDefault="00EB77C0">
            <w:r w:rsidRPr="00EB77C0">
              <w:t>udžbenik iz povijesti za drugi razred gimnazije</w:t>
            </w:r>
          </w:p>
        </w:tc>
        <w:tc>
          <w:tcPr>
            <w:tcW w:w="4801" w:type="dxa"/>
            <w:noWrap/>
            <w:hideMark/>
          </w:tcPr>
          <w:p w:rsidR="00EB77C0" w:rsidRPr="00EB77C0" w:rsidRDefault="00EB77C0">
            <w:r w:rsidRPr="00EB77C0">
              <w:t xml:space="preserve">Ante </w:t>
            </w:r>
            <w:proofErr w:type="spellStart"/>
            <w:r w:rsidRPr="00EB77C0">
              <w:t>Birin</w:t>
            </w:r>
            <w:proofErr w:type="spellEnd"/>
            <w:r w:rsidRPr="00EB77C0">
              <w:t xml:space="preserve">, Tomislav Šarlija, Tihana </w:t>
            </w:r>
            <w:proofErr w:type="spellStart"/>
            <w:r w:rsidRPr="00EB77C0">
              <w:t>Magaš</w:t>
            </w:r>
            <w:proofErr w:type="spellEnd"/>
          </w:p>
        </w:tc>
      </w:tr>
    </w:tbl>
    <w:p w:rsidR="00246740" w:rsidRDefault="00246740">
      <w:bookmarkStart w:id="0" w:name="_GoBack"/>
      <w:bookmarkEnd w:id="0"/>
    </w:p>
    <w:sectPr w:rsidR="00246740" w:rsidSect="00EB77C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09" w:rsidRDefault="008C6A09" w:rsidP="0046786D">
      <w:pPr>
        <w:spacing w:after="0" w:line="240" w:lineRule="auto"/>
      </w:pPr>
      <w:r>
        <w:separator/>
      </w:r>
    </w:p>
  </w:endnote>
  <w:endnote w:type="continuationSeparator" w:id="0">
    <w:p w:rsidR="008C6A09" w:rsidRDefault="008C6A09" w:rsidP="0046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09" w:rsidRDefault="008C6A09" w:rsidP="0046786D">
      <w:pPr>
        <w:spacing w:after="0" w:line="240" w:lineRule="auto"/>
      </w:pPr>
      <w:r>
        <w:separator/>
      </w:r>
    </w:p>
  </w:footnote>
  <w:footnote w:type="continuationSeparator" w:id="0">
    <w:p w:rsidR="008C6A09" w:rsidRDefault="008C6A09" w:rsidP="0046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6D" w:rsidRPr="0024044B" w:rsidRDefault="0046786D" w:rsidP="0046786D">
    <w:pPr>
      <w:pStyle w:val="Zaglavlje"/>
      <w:jc w:val="center"/>
      <w:rPr>
        <w:b/>
      </w:rPr>
    </w:pPr>
    <w:r>
      <w:rPr>
        <w:b/>
      </w:rPr>
      <w:t>2</w:t>
    </w:r>
    <w:r w:rsidRPr="0024044B">
      <w:rPr>
        <w:b/>
      </w:rPr>
      <w:t>. RAZRED</w:t>
    </w:r>
  </w:p>
  <w:p w:rsidR="0046786D" w:rsidRDefault="0046786D" w:rsidP="0046786D">
    <w:pPr>
      <w:pStyle w:val="Zaglavlje"/>
      <w:jc w:val="center"/>
      <w:rPr>
        <w:b/>
      </w:rPr>
    </w:pPr>
    <w:r w:rsidRPr="0024044B">
      <w:rPr>
        <w:b/>
      </w:rPr>
      <w:t>POPIS UDŽBENIKA ZA POVRAT</w:t>
    </w:r>
    <w:r>
      <w:rPr>
        <w:b/>
      </w:rPr>
      <w:t xml:space="preserve"> – </w:t>
    </w:r>
    <w:r>
      <w:rPr>
        <w:b/>
      </w:rPr>
      <w:t>PM</w:t>
    </w:r>
  </w:p>
  <w:p w:rsidR="0046786D" w:rsidRPr="0024044B" w:rsidRDefault="0046786D" w:rsidP="0046786D">
    <w:pPr>
      <w:pStyle w:val="Zaglavlje"/>
      <w:jc w:val="center"/>
      <w:rPr>
        <w:b/>
      </w:rPr>
    </w:pPr>
  </w:p>
  <w:p w:rsidR="0046786D" w:rsidRDefault="0046786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5650C"/>
    <w:multiLevelType w:val="hybridMultilevel"/>
    <w:tmpl w:val="B614A0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C0"/>
    <w:rsid w:val="00246740"/>
    <w:rsid w:val="0046786D"/>
    <w:rsid w:val="008C6A09"/>
    <w:rsid w:val="00E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9B7D"/>
  <w15:chartTrackingRefBased/>
  <w15:docId w15:val="{11500C73-FDBE-49E7-9EDD-F60D0DF7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B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77C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67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786D"/>
  </w:style>
  <w:style w:type="paragraph" w:styleId="Podnoje">
    <w:name w:val="footer"/>
    <w:basedOn w:val="Normal"/>
    <w:link w:val="PodnojeChar"/>
    <w:uiPriority w:val="99"/>
    <w:unhideWhenUsed/>
    <w:rsid w:val="00467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Company>Workgroup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2022-06-04T06:25:00Z</dcterms:created>
  <dcterms:modified xsi:type="dcterms:W3CDTF">2022-06-04T06:28:00Z</dcterms:modified>
</cp:coreProperties>
</file>