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CE" w:rsidRPr="003004CE" w:rsidRDefault="003004CE" w:rsidP="004A41CE">
      <w:pPr>
        <w:jc w:val="both"/>
        <w:rPr>
          <w:b/>
          <w:sz w:val="28"/>
          <w:szCs w:val="28"/>
        </w:rPr>
      </w:pPr>
      <w:r w:rsidRPr="003004CE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137D420B" wp14:editId="475B4D54">
            <wp:simplePos x="0" y="0"/>
            <wp:positionH relativeFrom="column">
              <wp:posOffset>2011045</wp:posOffset>
            </wp:positionH>
            <wp:positionV relativeFrom="paragraph">
              <wp:posOffset>-815975</wp:posOffset>
            </wp:positionV>
            <wp:extent cx="2981325" cy="1237615"/>
            <wp:effectExtent l="0" t="0" r="952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04CE">
        <w:rPr>
          <w:b/>
          <w:sz w:val="28"/>
          <w:szCs w:val="28"/>
        </w:rPr>
        <w:t xml:space="preserve">VODENI KSILOFON             </w:t>
      </w:r>
    </w:p>
    <w:p w:rsidR="003004CE" w:rsidRDefault="003004CE" w:rsidP="004A41CE">
      <w:pPr>
        <w:jc w:val="both"/>
      </w:pPr>
    </w:p>
    <w:p w:rsidR="003004CE" w:rsidRDefault="004A41CE" w:rsidP="004A41CE">
      <w:pPr>
        <w:jc w:val="both"/>
        <w:rPr>
          <w:rFonts w:cstheme="minorHAnsi"/>
        </w:rPr>
      </w:pPr>
      <w:r>
        <w:t xml:space="preserve">U sklopu Projektnog dana „Glazba“ učenici su na nastavi fizike morali izraditi Vodeni ksilofon. </w:t>
      </w:r>
      <w:r w:rsidR="006B73A5">
        <w:t xml:space="preserve">Bili su podijeljeni u grupe. </w:t>
      </w:r>
      <w:r>
        <w:t xml:space="preserve">Na raspolaganju od pribora su imali </w:t>
      </w:r>
      <w:r w:rsidRPr="004A41CE">
        <w:rPr>
          <w:rFonts w:cstheme="minorHAnsi"/>
        </w:rPr>
        <w:t xml:space="preserve">staklene </w:t>
      </w:r>
      <w:r>
        <w:rPr>
          <w:rFonts w:cstheme="minorHAnsi"/>
        </w:rPr>
        <w:t>boce</w:t>
      </w:r>
      <w:r w:rsidR="006B73A5">
        <w:rPr>
          <w:rFonts w:cstheme="minorHAnsi"/>
        </w:rPr>
        <w:t xml:space="preserve"> (8 jednakih boca)</w:t>
      </w:r>
      <w:r>
        <w:rPr>
          <w:rFonts w:cstheme="minorHAnsi"/>
        </w:rPr>
        <w:t xml:space="preserve">, lijevak, medicinsku špricu </w:t>
      </w:r>
      <w:r w:rsidRPr="004A41CE">
        <w:rPr>
          <w:rFonts w:cstheme="minorHAnsi"/>
        </w:rPr>
        <w:t>(</w:t>
      </w:r>
      <w:r w:rsidRPr="004A41CE">
        <w:rPr>
          <w:rFonts w:cstheme="minorHAnsi"/>
          <w:i/>
        </w:rPr>
        <w:t xml:space="preserve">ili </w:t>
      </w:r>
      <w:r>
        <w:rPr>
          <w:rFonts w:cstheme="minorHAnsi"/>
          <w:bCs/>
          <w:i/>
          <w:color w:val="202122"/>
          <w:shd w:val="clear" w:color="auto" w:fill="FFFFFF"/>
        </w:rPr>
        <w:t>g</w:t>
      </w:r>
      <w:r w:rsidRPr="004A41CE">
        <w:rPr>
          <w:rFonts w:cstheme="minorHAnsi"/>
          <w:bCs/>
          <w:i/>
          <w:color w:val="202122"/>
          <w:shd w:val="clear" w:color="auto" w:fill="FFFFFF"/>
        </w:rPr>
        <w:t>raduirana pipeta</w:t>
      </w:r>
      <w:r>
        <w:rPr>
          <w:rFonts w:cstheme="minorHAnsi"/>
          <w:bCs/>
          <w:color w:val="202122"/>
          <w:shd w:val="clear" w:color="auto" w:fill="FFFFFF"/>
        </w:rPr>
        <w:t>)</w:t>
      </w:r>
      <w:r w:rsidRPr="004A41CE">
        <w:rPr>
          <w:rFonts w:cstheme="minorHAnsi"/>
        </w:rPr>
        <w:t>,</w:t>
      </w:r>
      <w:r>
        <w:rPr>
          <w:rFonts w:cstheme="minorHAnsi"/>
        </w:rPr>
        <w:t xml:space="preserve"> vodu, vodene boje, flomaster, ravnalo.</w:t>
      </w:r>
      <w:r w:rsidR="006B73A5">
        <w:rPr>
          <w:rFonts w:cstheme="minorHAnsi"/>
        </w:rPr>
        <w:t xml:space="preserve"> </w:t>
      </w:r>
    </w:p>
    <w:p w:rsidR="004A41CE" w:rsidRDefault="006B73A5" w:rsidP="004A41CE">
      <w:pPr>
        <w:jc w:val="both"/>
        <w:rPr>
          <w:rFonts w:cstheme="minorHAnsi"/>
        </w:rPr>
      </w:pPr>
      <w:r>
        <w:rPr>
          <w:rFonts w:cstheme="minorHAnsi"/>
        </w:rPr>
        <w:t xml:space="preserve">Vodu u boce su lijevali do određenih visina pazeći da su prva i zadnja boca iste boje jer su isti ton samo u različitim oktavama. </w:t>
      </w:r>
      <w:r w:rsidR="004A41CE">
        <w:rPr>
          <w:rFonts w:cstheme="minorHAnsi"/>
        </w:rPr>
        <w:t xml:space="preserve"> Nakon što su izradili svoj instrument </w:t>
      </w:r>
      <w:r w:rsidR="00836B71">
        <w:rPr>
          <w:rFonts w:cstheme="minorHAnsi"/>
        </w:rPr>
        <w:t xml:space="preserve">na njemu su i zasvirali. </w:t>
      </w:r>
    </w:p>
    <w:p w:rsidR="006B73A5" w:rsidRDefault="00836B71" w:rsidP="003004CE">
      <w:pPr>
        <w:jc w:val="both"/>
        <w:rPr>
          <w:rFonts w:cstheme="minorHAnsi"/>
        </w:rPr>
      </w:pPr>
      <w:r>
        <w:rPr>
          <w:rFonts w:cstheme="minorHAnsi"/>
        </w:rPr>
        <w:t>Također učenici su se upoznali i s aplikacijom</w:t>
      </w:r>
      <w:r w:rsidR="006B73A5">
        <w:rPr>
          <w:rFonts w:cstheme="minorHAnsi"/>
        </w:rPr>
        <w:t xml:space="preserve"> </w:t>
      </w:r>
      <w:proofErr w:type="spellStart"/>
      <w:r w:rsidR="003004CE">
        <w:rPr>
          <w:rFonts w:cstheme="minorHAnsi"/>
        </w:rPr>
        <w:t>Soundcorset</w:t>
      </w:r>
      <w:proofErr w:type="spellEnd"/>
      <w:r w:rsidR="003004CE">
        <w:rPr>
          <w:rFonts w:cstheme="minorHAnsi"/>
        </w:rPr>
        <w:t xml:space="preserve"> tuner &amp; </w:t>
      </w:r>
      <w:proofErr w:type="spellStart"/>
      <w:r w:rsidR="003004CE">
        <w:rPr>
          <w:rFonts w:cstheme="minorHAnsi"/>
        </w:rPr>
        <w:t>metronom</w:t>
      </w:r>
      <w:proofErr w:type="spellEnd"/>
      <w:r w:rsidR="003004CE">
        <w:rPr>
          <w:rFonts w:cstheme="minorHAnsi"/>
        </w:rPr>
        <w:t xml:space="preserve"> </w:t>
      </w:r>
      <w:r>
        <w:rPr>
          <w:rFonts w:cstheme="minorHAnsi"/>
        </w:rPr>
        <w:t>kojom</w:t>
      </w:r>
      <w:r w:rsidR="003004CE">
        <w:rPr>
          <w:rFonts w:cstheme="minorHAnsi"/>
        </w:rPr>
        <w:t xml:space="preserve"> su pokušali odrediti </w:t>
      </w:r>
      <w:r w:rsidR="00C27856">
        <w:rPr>
          <w:rFonts w:cstheme="minorHAnsi"/>
        </w:rPr>
        <w:t>frekvencije tonova svojih boca te samostalno istražili zanimljivosti vezane uz akustiku.</w:t>
      </w:r>
    </w:p>
    <w:p w:rsidR="00F57A79" w:rsidRDefault="00836B71" w:rsidP="00836B71">
      <w:pPr>
        <w:jc w:val="both"/>
      </w:pPr>
      <w:r>
        <w:rPr>
          <w:rFonts w:cstheme="minorHAnsi"/>
        </w:rPr>
        <w:t xml:space="preserve">Cilj zadatka je bio </w:t>
      </w:r>
      <w:r>
        <w:t>izvesti</w:t>
      </w:r>
      <w:r w:rsidR="006B73A5">
        <w:t xml:space="preserve"> </w:t>
      </w:r>
      <w:r w:rsidR="001A419F">
        <w:t xml:space="preserve">izraz za </w:t>
      </w:r>
      <w:r w:rsidR="006B73A5">
        <w:t>frekvencije osnovnog tona</w:t>
      </w:r>
      <w:r w:rsidR="00C27856">
        <w:t xml:space="preserve"> i viših harmonika </w:t>
      </w:r>
      <w:proofErr w:type="spellStart"/>
      <w:r w:rsidR="00C27856">
        <w:t>stojnog</w:t>
      </w:r>
      <w:proofErr w:type="spellEnd"/>
      <w:r w:rsidR="00C27856">
        <w:t xml:space="preserve"> vala.</w:t>
      </w:r>
    </w:p>
    <w:p w:rsidR="007D039C" w:rsidRDefault="007D039C" w:rsidP="007D039C">
      <w:pPr>
        <w:jc w:val="both"/>
      </w:pPr>
    </w:p>
    <w:p w:rsidR="007D039C" w:rsidRDefault="007D039C" w:rsidP="007D039C">
      <w:pPr>
        <w:jc w:val="both"/>
      </w:pPr>
      <w:r w:rsidRPr="007D039C">
        <w:rPr>
          <w:b/>
        </w:rPr>
        <w:t>Odgojno obrazovni ishod učenja</w:t>
      </w:r>
      <w:r>
        <w:t xml:space="preserve">: </w:t>
      </w:r>
      <w:r>
        <w:t xml:space="preserve">FIZ SŠ C.3.6. FIZ SŠ D.3.6. Analizira valna svojstva zvuka. </w:t>
      </w:r>
    </w:p>
    <w:p w:rsidR="007D039C" w:rsidRDefault="007D039C" w:rsidP="007D039C">
      <w:pPr>
        <w:jc w:val="both"/>
      </w:pPr>
      <w:r w:rsidRPr="00621E66">
        <w:rPr>
          <w:u w:val="single"/>
        </w:rPr>
        <w:t>RAZRADA ISHODA</w:t>
      </w:r>
      <w:r>
        <w:t xml:space="preserve"> </w:t>
      </w:r>
      <w:r>
        <w:t>:</w:t>
      </w:r>
      <w:r>
        <w:tab/>
      </w:r>
      <w:r>
        <w:t xml:space="preserve">• Objašnjava nastanak </w:t>
      </w:r>
      <w:proofErr w:type="spellStart"/>
      <w:r>
        <w:t>stojnog</w:t>
      </w:r>
      <w:proofErr w:type="spellEnd"/>
      <w:r>
        <w:t xml:space="preserve"> vala. </w:t>
      </w:r>
    </w:p>
    <w:p w:rsidR="00836B71" w:rsidRDefault="007D039C" w:rsidP="007D039C">
      <w:pPr>
        <w:ind w:left="1416" w:firstLine="708"/>
        <w:jc w:val="both"/>
      </w:pPr>
      <w:r>
        <w:t xml:space="preserve">• Skicira </w:t>
      </w:r>
      <w:proofErr w:type="spellStart"/>
      <w:r>
        <w:t>stojni</w:t>
      </w:r>
      <w:proofErr w:type="spellEnd"/>
      <w:r>
        <w:t xml:space="preserve"> val u glazbenim instrumentima.</w:t>
      </w:r>
    </w:p>
    <w:p w:rsidR="007D039C" w:rsidRDefault="007D039C" w:rsidP="007D039C">
      <w:pPr>
        <w:ind w:left="1416" w:firstLine="708"/>
        <w:jc w:val="both"/>
      </w:pPr>
    </w:p>
    <w:p w:rsidR="007D039C" w:rsidRDefault="007D039C" w:rsidP="007D039C">
      <w:pPr>
        <w:jc w:val="both"/>
      </w:pPr>
      <w:r w:rsidRPr="00621E66">
        <w:rPr>
          <w:u w:val="single"/>
        </w:rPr>
        <w:t>ODGOJNO-OBRAZOVNI ISHODI NA RAZINI OSTVARENOSTI DOBAR NA KRAJU RAZREDA</w:t>
      </w:r>
      <w:r>
        <w:t>:</w:t>
      </w:r>
      <w:r>
        <w:t xml:space="preserve"> </w:t>
      </w:r>
    </w:p>
    <w:p w:rsidR="007D039C" w:rsidRDefault="007D039C" w:rsidP="007D039C">
      <w:pPr>
        <w:ind w:firstLine="708"/>
        <w:jc w:val="both"/>
      </w:pPr>
      <w:r>
        <w:t xml:space="preserve">• Opisuje nastanak </w:t>
      </w:r>
      <w:proofErr w:type="spellStart"/>
      <w:r>
        <w:t>stojnog</w:t>
      </w:r>
      <w:proofErr w:type="spellEnd"/>
      <w:r>
        <w:t xml:space="preserve"> vala. </w:t>
      </w:r>
    </w:p>
    <w:p w:rsidR="007D039C" w:rsidRDefault="007D039C" w:rsidP="007D039C">
      <w:pPr>
        <w:ind w:firstLine="708"/>
        <w:jc w:val="both"/>
      </w:pPr>
      <w:r>
        <w:t xml:space="preserve">• Skicira </w:t>
      </w:r>
      <w:proofErr w:type="spellStart"/>
      <w:r>
        <w:t>modove</w:t>
      </w:r>
      <w:proofErr w:type="spellEnd"/>
      <w:r>
        <w:t xml:space="preserve"> </w:t>
      </w:r>
      <w:proofErr w:type="spellStart"/>
      <w:r>
        <w:t>stojnog</w:t>
      </w:r>
      <w:proofErr w:type="spellEnd"/>
      <w:r>
        <w:t xml:space="preserve"> vala na žici i u cijevi. </w:t>
      </w:r>
    </w:p>
    <w:p w:rsidR="007D039C" w:rsidRDefault="007D039C" w:rsidP="007D039C">
      <w:pPr>
        <w:ind w:firstLine="708"/>
        <w:jc w:val="both"/>
      </w:pPr>
      <w:r>
        <w:t>• Objašnjava pojavu rezonancije na primjerima različitih glazbenih instrumenata.</w:t>
      </w:r>
    </w:p>
    <w:p w:rsidR="00621E66" w:rsidRDefault="00621E66" w:rsidP="007D039C">
      <w:pPr>
        <w:ind w:firstLine="708"/>
        <w:jc w:val="both"/>
      </w:pPr>
    </w:p>
    <w:p w:rsidR="007D039C" w:rsidRDefault="00621E66" w:rsidP="00836B71">
      <w:pPr>
        <w:jc w:val="both"/>
      </w:pPr>
      <w:r>
        <w:t>MEĐUPREDMETNE TEME:</w:t>
      </w:r>
    </w:p>
    <w:p w:rsidR="00621E66" w:rsidRPr="00621E66" w:rsidRDefault="00621E66" w:rsidP="00621E66">
      <w:pPr>
        <w:pStyle w:val="Odlomakpopisa"/>
        <w:numPr>
          <w:ilvl w:val="0"/>
          <w:numId w:val="3"/>
        </w:numPr>
        <w:rPr>
          <w:b/>
          <w:bCs/>
        </w:rPr>
      </w:pPr>
      <w:proofErr w:type="spellStart"/>
      <w:r w:rsidRPr="00621E66">
        <w:rPr>
          <w:b/>
          <w:bCs/>
        </w:rPr>
        <w:t>uku</w:t>
      </w:r>
      <w:proofErr w:type="spellEnd"/>
      <w:r w:rsidRPr="00621E66">
        <w:rPr>
          <w:b/>
          <w:bCs/>
        </w:rPr>
        <w:t xml:space="preserve"> A.4/5.2. </w:t>
      </w:r>
      <w:r w:rsidRPr="00106AF9">
        <w:t>Primjena strategija učenja i rješavanje problema</w:t>
      </w:r>
    </w:p>
    <w:p w:rsidR="00621E66" w:rsidRDefault="00621E66" w:rsidP="00621E66">
      <w:pPr>
        <w:pStyle w:val="Odlomakpopisa"/>
        <w:numPr>
          <w:ilvl w:val="0"/>
          <w:numId w:val="3"/>
        </w:numPr>
      </w:pPr>
      <w:r w:rsidRPr="00621E66">
        <w:rPr>
          <w:b/>
          <w:bCs/>
        </w:rPr>
        <w:t>pod B.5.2.</w:t>
      </w:r>
      <w:r>
        <w:t xml:space="preserve"> Planira i upravlja aktivnostima.</w:t>
      </w:r>
    </w:p>
    <w:p w:rsidR="00621E66" w:rsidRDefault="00621E66" w:rsidP="00621E66">
      <w:pPr>
        <w:pStyle w:val="Odlomakpopisa"/>
        <w:numPr>
          <w:ilvl w:val="0"/>
          <w:numId w:val="3"/>
        </w:numPr>
      </w:pPr>
      <w:proofErr w:type="spellStart"/>
      <w:r w:rsidRPr="00621E66">
        <w:rPr>
          <w:b/>
          <w:bCs/>
        </w:rPr>
        <w:t>osr</w:t>
      </w:r>
      <w:proofErr w:type="spellEnd"/>
      <w:r w:rsidRPr="00621E66">
        <w:rPr>
          <w:b/>
          <w:bCs/>
        </w:rPr>
        <w:t xml:space="preserve"> B.5.3.</w:t>
      </w:r>
      <w:r>
        <w:t xml:space="preserve"> Preuzima odgovornost za svoje ponašanje.</w:t>
      </w:r>
    </w:p>
    <w:p w:rsidR="00621E66" w:rsidRDefault="00621E66" w:rsidP="00621E66">
      <w:pPr>
        <w:pStyle w:val="Odlomakpopisa"/>
        <w:numPr>
          <w:ilvl w:val="0"/>
          <w:numId w:val="3"/>
        </w:numPr>
      </w:pPr>
      <w:proofErr w:type="spellStart"/>
      <w:r w:rsidRPr="00621E66">
        <w:rPr>
          <w:b/>
          <w:bCs/>
        </w:rPr>
        <w:t>uku</w:t>
      </w:r>
      <w:proofErr w:type="spellEnd"/>
      <w:r w:rsidRPr="00621E66">
        <w:rPr>
          <w:b/>
          <w:bCs/>
        </w:rPr>
        <w:t xml:space="preserve"> A.4/5.1.</w:t>
      </w:r>
      <w:r>
        <w:t xml:space="preserve"> Učenik samostalno traži nove informacije iz različitih izvora, transformira ih u novo znanje i uspješno primjenjuje pri rješavanju problema.</w:t>
      </w:r>
    </w:p>
    <w:p w:rsidR="00621E66" w:rsidRPr="00621E66" w:rsidRDefault="00621E66" w:rsidP="00621E66">
      <w:pPr>
        <w:pStyle w:val="Odlomakpopisa"/>
        <w:numPr>
          <w:ilvl w:val="0"/>
          <w:numId w:val="3"/>
        </w:numPr>
        <w:rPr>
          <w:b/>
          <w:bCs/>
        </w:rPr>
      </w:pPr>
      <w:proofErr w:type="spellStart"/>
      <w:r w:rsidRPr="003B4C43">
        <w:rPr>
          <w:b/>
        </w:rPr>
        <w:t>ikt</w:t>
      </w:r>
      <w:proofErr w:type="spellEnd"/>
      <w:r w:rsidRPr="003B4C43">
        <w:rPr>
          <w:b/>
        </w:rPr>
        <w:t xml:space="preserve"> C 4.1.</w:t>
      </w:r>
      <w:r>
        <w:t xml:space="preserve"> Učenik  samostalno provodi složeno istraživanje radi rješenja problema u digitalnome okružju.</w:t>
      </w:r>
    </w:p>
    <w:p w:rsidR="00621E66" w:rsidRDefault="00621E66" w:rsidP="00836B71">
      <w:pPr>
        <w:jc w:val="both"/>
      </w:pPr>
    </w:p>
    <w:p w:rsidR="00621E66" w:rsidRDefault="00621E66" w:rsidP="00836B71">
      <w:pPr>
        <w:jc w:val="both"/>
      </w:pPr>
    </w:p>
    <w:p w:rsidR="00621E66" w:rsidRDefault="00621E66" w:rsidP="00836B71">
      <w:pPr>
        <w:jc w:val="both"/>
      </w:pPr>
    </w:p>
    <w:p w:rsidR="00621E66" w:rsidRDefault="00621E66" w:rsidP="00836B71">
      <w:pPr>
        <w:jc w:val="both"/>
      </w:pPr>
    </w:p>
    <w:p w:rsidR="00621E66" w:rsidRDefault="00621E66" w:rsidP="00836B71">
      <w:pPr>
        <w:jc w:val="both"/>
      </w:pPr>
    </w:p>
    <w:p w:rsidR="00621E66" w:rsidRDefault="00621E66" w:rsidP="00836B71">
      <w:pPr>
        <w:jc w:val="both"/>
      </w:pPr>
    </w:p>
    <w:p w:rsidR="00836B71" w:rsidRDefault="00836B71" w:rsidP="00836B71">
      <w:pPr>
        <w:jc w:val="both"/>
      </w:pPr>
      <w:r>
        <w:lastRenderedPageBreak/>
        <w:t xml:space="preserve">Primjeri zadataka koje su učenici rješavali: </w:t>
      </w:r>
    </w:p>
    <w:p w:rsidR="00836B71" w:rsidRDefault="00836B71" w:rsidP="00836B71">
      <w:pPr>
        <w:jc w:val="both"/>
        <w:rPr>
          <w:rFonts w:cstheme="minorHAnsi"/>
          <w:b/>
        </w:rPr>
      </w:pPr>
      <w:r w:rsidRPr="00731E6A">
        <w:rPr>
          <w:rFonts w:cstheme="minorHAnsi"/>
          <w:b/>
        </w:rPr>
        <w:t xml:space="preserve">Zadatak 1. Izradi vlastiti glazbeni instrument </w:t>
      </w:r>
    </w:p>
    <w:p w:rsidR="00836B71" w:rsidRDefault="00836B71" w:rsidP="00836B71">
      <w:pPr>
        <w:jc w:val="both"/>
        <w:rPr>
          <w:rFonts w:cstheme="minorHAnsi"/>
        </w:rPr>
      </w:pPr>
      <w:r w:rsidRPr="00032B83">
        <w:rPr>
          <w:rFonts w:cstheme="minorHAnsi"/>
          <w:u w:val="single"/>
        </w:rPr>
        <w:t>Pribor</w:t>
      </w:r>
      <w:r w:rsidRPr="00032B83">
        <w:rPr>
          <w:rFonts w:cstheme="minorHAnsi"/>
        </w:rPr>
        <w:t>:</w:t>
      </w:r>
      <w:r>
        <w:rPr>
          <w:rFonts w:cstheme="minorHAnsi"/>
        </w:rPr>
        <w:t xml:space="preserve"> boce, voda, lijevak, vodene boje, medicinska šprica, flomaster, ravnalo</w:t>
      </w:r>
    </w:p>
    <w:p w:rsidR="00C27856" w:rsidRDefault="00C27856" w:rsidP="00836B71">
      <w:pPr>
        <w:jc w:val="both"/>
        <w:rPr>
          <w:rFonts w:cstheme="minorHAnsi"/>
        </w:rPr>
      </w:pPr>
    </w:p>
    <w:p w:rsidR="00836B71" w:rsidRDefault="00836B71" w:rsidP="00836B71">
      <w:pPr>
        <w:jc w:val="both"/>
        <w:rPr>
          <w:rFonts w:cstheme="minorHAnsi"/>
          <w:b/>
        </w:rPr>
      </w:pPr>
      <w:r w:rsidRPr="00770D99">
        <w:rPr>
          <w:rFonts w:cstheme="minorHAnsi"/>
          <w:b/>
        </w:rPr>
        <w:t>Zadatak 2.  Popuni tablicu</w:t>
      </w:r>
      <w:r>
        <w:rPr>
          <w:rFonts w:cstheme="minorHAnsi"/>
          <w:b/>
        </w:rPr>
        <w:t xml:space="preserve"> i odgovori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1"/>
        <w:gridCol w:w="996"/>
        <w:gridCol w:w="1007"/>
        <w:gridCol w:w="1053"/>
        <w:gridCol w:w="1094"/>
        <w:gridCol w:w="1094"/>
        <w:gridCol w:w="966"/>
        <w:gridCol w:w="967"/>
        <w:gridCol w:w="914"/>
      </w:tblGrid>
      <w:tr w:rsidR="00836B71" w:rsidTr="003204E5">
        <w:tc>
          <w:tcPr>
            <w:tcW w:w="9062" w:type="dxa"/>
            <w:gridSpan w:val="9"/>
          </w:tcPr>
          <w:p w:rsidR="00836B71" w:rsidRDefault="00836B71" w:rsidP="003204E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VODENI KSILOFON</w:t>
            </w:r>
          </w:p>
        </w:tc>
      </w:tr>
      <w:tr w:rsidR="00836B71" w:rsidTr="003204E5">
        <w:tc>
          <w:tcPr>
            <w:tcW w:w="971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96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Pr="00770D99">
              <w:rPr>
                <w:rFonts w:cstheme="minorHAnsi"/>
                <w:b/>
              </w:rPr>
              <w:t>BOCA</w:t>
            </w:r>
          </w:p>
        </w:tc>
        <w:tc>
          <w:tcPr>
            <w:tcW w:w="1007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770D99">
              <w:rPr>
                <w:rFonts w:cstheme="minorHAnsi"/>
                <w:b/>
              </w:rPr>
              <w:t xml:space="preserve">BOCA </w:t>
            </w:r>
          </w:p>
        </w:tc>
        <w:tc>
          <w:tcPr>
            <w:tcW w:w="1053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770D99">
              <w:rPr>
                <w:rFonts w:cstheme="minorHAnsi"/>
                <w:b/>
              </w:rPr>
              <w:t>BOCA</w:t>
            </w:r>
          </w:p>
        </w:tc>
        <w:tc>
          <w:tcPr>
            <w:tcW w:w="1094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  <w:r w:rsidRPr="00770D99">
              <w:rPr>
                <w:rFonts w:cstheme="minorHAnsi"/>
                <w:b/>
              </w:rPr>
              <w:t>BOCA</w:t>
            </w:r>
          </w:p>
        </w:tc>
        <w:tc>
          <w:tcPr>
            <w:tcW w:w="1094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770D99">
              <w:rPr>
                <w:rFonts w:cstheme="minorHAnsi"/>
                <w:b/>
              </w:rPr>
              <w:t>BOCA</w:t>
            </w:r>
          </w:p>
        </w:tc>
        <w:tc>
          <w:tcPr>
            <w:tcW w:w="966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 BOCA</w:t>
            </w:r>
          </w:p>
        </w:tc>
        <w:tc>
          <w:tcPr>
            <w:tcW w:w="967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 BOCA</w:t>
            </w:r>
          </w:p>
        </w:tc>
        <w:tc>
          <w:tcPr>
            <w:tcW w:w="91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8.BOCA</w:t>
            </w:r>
          </w:p>
        </w:tc>
      </w:tr>
      <w:tr w:rsidR="00836B71" w:rsidTr="003204E5">
        <w:tc>
          <w:tcPr>
            <w:tcW w:w="971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TON</w:t>
            </w:r>
          </w:p>
        </w:tc>
        <w:tc>
          <w:tcPr>
            <w:tcW w:w="99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0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1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</w:tr>
      <w:tr w:rsidR="00836B71" w:rsidTr="003204E5">
        <w:tc>
          <w:tcPr>
            <w:tcW w:w="971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</w:rPr>
            </w:pPr>
            <w:r w:rsidRPr="00770D99">
              <w:rPr>
                <w:rFonts w:cstheme="minorHAnsi"/>
              </w:rPr>
              <w:t>DUBOK</w:t>
            </w:r>
          </w:p>
        </w:tc>
        <w:tc>
          <w:tcPr>
            <w:tcW w:w="99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0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1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</w:tr>
      <w:tr w:rsidR="00836B71" w:rsidTr="003204E5">
        <w:tc>
          <w:tcPr>
            <w:tcW w:w="971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</w:rPr>
            </w:pPr>
            <w:r w:rsidRPr="00770D99">
              <w:rPr>
                <w:rFonts w:cstheme="minorHAnsi"/>
              </w:rPr>
              <w:t>SREDNJI</w:t>
            </w:r>
          </w:p>
        </w:tc>
        <w:tc>
          <w:tcPr>
            <w:tcW w:w="99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0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1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</w:tr>
      <w:tr w:rsidR="00836B71" w:rsidTr="003204E5">
        <w:tc>
          <w:tcPr>
            <w:tcW w:w="971" w:type="dxa"/>
          </w:tcPr>
          <w:p w:rsidR="00836B71" w:rsidRPr="00770D99" w:rsidRDefault="00836B71" w:rsidP="003204E5">
            <w:pPr>
              <w:jc w:val="both"/>
              <w:rPr>
                <w:rFonts w:cstheme="minorHAnsi"/>
              </w:rPr>
            </w:pPr>
            <w:r w:rsidRPr="00770D99">
              <w:rPr>
                <w:rFonts w:cstheme="minorHAnsi"/>
              </w:rPr>
              <w:t>VISOK</w:t>
            </w:r>
          </w:p>
        </w:tc>
        <w:tc>
          <w:tcPr>
            <w:tcW w:w="99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0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53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9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6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67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914" w:type="dxa"/>
          </w:tcPr>
          <w:p w:rsidR="00836B71" w:rsidRDefault="00836B71" w:rsidP="003204E5">
            <w:pPr>
              <w:jc w:val="both"/>
              <w:rPr>
                <w:rFonts w:cstheme="minorHAnsi"/>
                <w:b/>
              </w:rPr>
            </w:pPr>
          </w:p>
        </w:tc>
      </w:tr>
    </w:tbl>
    <w:p w:rsidR="00836B71" w:rsidRDefault="00836B71" w:rsidP="00836B71">
      <w:pPr>
        <w:jc w:val="both"/>
        <w:rPr>
          <w:rFonts w:cstheme="minorHAnsi"/>
          <w:b/>
        </w:rPr>
      </w:pPr>
    </w:p>
    <w:p w:rsidR="00836B71" w:rsidRDefault="00836B71" w:rsidP="00836B71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AD7715">
        <w:rPr>
          <w:rFonts w:cstheme="minorHAnsi"/>
        </w:rPr>
        <w:t xml:space="preserve">O Čemu ovisi visina </w:t>
      </w:r>
      <w:r>
        <w:rPr>
          <w:rFonts w:cstheme="minorHAnsi"/>
        </w:rPr>
        <w:t>tona? ______________________________________________________</w:t>
      </w:r>
    </w:p>
    <w:p w:rsidR="00C27856" w:rsidRPr="00836B71" w:rsidRDefault="00C27856" w:rsidP="00C27856">
      <w:pPr>
        <w:pStyle w:val="Odlomakpopisa"/>
        <w:jc w:val="both"/>
        <w:rPr>
          <w:rFonts w:cstheme="minorHAnsi"/>
        </w:rPr>
      </w:pPr>
    </w:p>
    <w:p w:rsidR="00836B71" w:rsidRPr="00836B71" w:rsidRDefault="00836B71" w:rsidP="00836B71">
      <w:pPr>
        <w:jc w:val="both"/>
        <w:rPr>
          <w:rFonts w:cstheme="minorHAnsi"/>
        </w:rPr>
      </w:pPr>
      <w:r>
        <w:rPr>
          <w:rFonts w:cstheme="minorHAnsi"/>
          <w:b/>
        </w:rPr>
        <w:t>Zadatak 3</w:t>
      </w:r>
      <w:r w:rsidRPr="00836B71">
        <w:rPr>
          <w:rFonts w:cstheme="minorHAnsi"/>
          <w:b/>
        </w:rPr>
        <w:t xml:space="preserve">. Izvedi izraze za frekvencije </w:t>
      </w:r>
      <w:proofErr w:type="spellStart"/>
      <w:r w:rsidRPr="00836B71">
        <w:rPr>
          <w:rFonts w:cstheme="minorHAnsi"/>
          <w:b/>
        </w:rPr>
        <w:t>stojnog</w:t>
      </w:r>
      <w:proofErr w:type="spellEnd"/>
      <w:r w:rsidRPr="00836B71">
        <w:rPr>
          <w:rFonts w:cstheme="minorHAnsi"/>
          <w:b/>
        </w:rPr>
        <w:t xml:space="preserve"> vala u zatvorenoj svirali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3B4C0F3A" wp14:editId="6FF10254">
            <wp:simplePos x="0" y="0"/>
            <wp:positionH relativeFrom="column">
              <wp:posOffset>4114165</wp:posOffset>
            </wp:positionH>
            <wp:positionV relativeFrom="paragraph">
              <wp:posOffset>6985</wp:posOffset>
            </wp:positionV>
            <wp:extent cx="1478280" cy="1833727"/>
            <wp:effectExtent l="0" t="0" r="762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833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B71">
        <w:rPr>
          <w:rFonts w:cstheme="minorHAnsi"/>
        </w:rPr>
        <w:t xml:space="preserve">Zbog udarca o bocu stupac zrak iznad vode zatreperi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te nastaje </w:t>
      </w:r>
      <w:proofErr w:type="spellStart"/>
      <w:r w:rsidRPr="00836B71">
        <w:rPr>
          <w:rFonts w:cstheme="minorHAnsi"/>
        </w:rPr>
        <w:t>stojni</w:t>
      </w:r>
      <w:proofErr w:type="spellEnd"/>
      <w:r w:rsidRPr="00836B71">
        <w:rPr>
          <w:rFonts w:cstheme="minorHAnsi"/>
        </w:rPr>
        <w:t xml:space="preserve"> val. Tako nastali </w:t>
      </w:r>
      <w:proofErr w:type="spellStart"/>
      <w:r w:rsidRPr="00836B71">
        <w:rPr>
          <w:rFonts w:cstheme="minorHAnsi"/>
        </w:rPr>
        <w:t>stojni</w:t>
      </w:r>
      <w:proofErr w:type="spellEnd"/>
      <w:r w:rsidRPr="00836B71">
        <w:rPr>
          <w:rFonts w:cstheme="minorHAnsi"/>
        </w:rPr>
        <w:t xml:space="preserve"> val je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primjer </w:t>
      </w:r>
      <w:proofErr w:type="spellStart"/>
      <w:r w:rsidRPr="00836B71">
        <w:rPr>
          <w:rFonts w:cstheme="minorHAnsi"/>
        </w:rPr>
        <w:t>stojnog</w:t>
      </w:r>
      <w:proofErr w:type="spellEnd"/>
      <w:r w:rsidRPr="00836B71">
        <w:rPr>
          <w:rFonts w:cstheme="minorHAnsi"/>
        </w:rPr>
        <w:t xml:space="preserve"> vala u zatvorenoj svirali.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>Ako znamo da je valna duljina (</w:t>
      </w:r>
      <w:r w:rsidRPr="00836B71">
        <w:rPr>
          <w:rFonts w:cstheme="minorHAnsi"/>
          <w:i/>
        </w:rPr>
        <w:t>λ</w:t>
      </w:r>
      <w:r w:rsidRPr="00836B71">
        <w:rPr>
          <w:rFonts w:cstheme="minorHAnsi"/>
        </w:rPr>
        <w:t xml:space="preserve">) vala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osnovne frekvencije unutar zatvorene svirale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>jednaka 4</w:t>
      </w:r>
      <w:r w:rsidRPr="00836B71">
        <w:rPr>
          <w:rFonts w:cstheme="minorHAnsi"/>
          <w:i/>
        </w:rPr>
        <w:t xml:space="preserve">L </w:t>
      </w:r>
      <w:r w:rsidRPr="00836B71">
        <w:rPr>
          <w:rFonts w:cstheme="minorHAnsi"/>
        </w:rPr>
        <w:t>(</w:t>
      </w:r>
      <w:r w:rsidRPr="00836B71">
        <w:rPr>
          <w:rFonts w:cstheme="minorHAnsi"/>
          <w:i/>
        </w:rPr>
        <w:t>λ</w:t>
      </w:r>
      <w:r w:rsidRPr="00836B71">
        <w:rPr>
          <w:rFonts w:cstheme="minorHAnsi"/>
        </w:rPr>
        <w:t>=4</w:t>
      </w:r>
      <w:r w:rsidRPr="00836B71">
        <w:rPr>
          <w:rFonts w:cstheme="minorHAnsi"/>
          <w:i/>
        </w:rPr>
        <w:t>L</w:t>
      </w:r>
      <w:r w:rsidRPr="00836B71">
        <w:rPr>
          <w:rFonts w:cstheme="minorHAnsi"/>
        </w:rPr>
        <w:t xml:space="preserve">), pri čemu je </w:t>
      </w:r>
      <w:r w:rsidRPr="00836B71">
        <w:rPr>
          <w:rFonts w:cstheme="minorHAnsi"/>
          <w:i/>
        </w:rPr>
        <w:t xml:space="preserve">L </w:t>
      </w:r>
      <w:r w:rsidRPr="00836B71">
        <w:rPr>
          <w:rFonts w:cstheme="minorHAnsi"/>
        </w:rPr>
        <w:t xml:space="preserve">duljina cijevi (stupac zraka).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Izvedite izraze za osnovnu frekvenciju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i frekvencije viših harmonika.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Koristite se crtežima </w:t>
      </w:r>
      <w:proofErr w:type="spellStart"/>
      <w:r w:rsidRPr="00836B71">
        <w:rPr>
          <w:rFonts w:cstheme="minorHAnsi"/>
        </w:rPr>
        <w:t>modova</w:t>
      </w:r>
      <w:proofErr w:type="spellEnd"/>
      <w:r w:rsidRPr="00836B71">
        <w:rPr>
          <w:rFonts w:cstheme="minorHAnsi"/>
        </w:rPr>
        <w:t xml:space="preserve"> </w:t>
      </w:r>
      <w:proofErr w:type="spellStart"/>
      <w:r w:rsidRPr="00836B71">
        <w:rPr>
          <w:rFonts w:cstheme="minorHAnsi"/>
        </w:rPr>
        <w:t>stojnog</w:t>
      </w:r>
      <w:proofErr w:type="spellEnd"/>
      <w:r w:rsidRPr="00836B71">
        <w:rPr>
          <w:rFonts w:cstheme="minorHAnsi"/>
        </w:rPr>
        <w:t xml:space="preserve"> vala (slika 2.) </w:t>
      </w:r>
    </w:p>
    <w:p w:rsidR="00836B71" w:rsidRPr="00836B71" w:rsidRDefault="00836B71" w:rsidP="00836B71">
      <w:pPr>
        <w:spacing w:after="0"/>
        <w:jc w:val="both"/>
        <w:rPr>
          <w:rFonts w:cstheme="minorHAnsi"/>
        </w:rPr>
      </w:pPr>
      <w:r w:rsidRPr="00836B71">
        <w:rPr>
          <w:rFonts w:cstheme="minorHAnsi"/>
        </w:rPr>
        <w:t xml:space="preserve">koji pokazuju titranje stupca zraka u zatvorenoj svirali. </w:t>
      </w:r>
    </w:p>
    <w:p w:rsidR="00C27856" w:rsidRDefault="00836B71" w:rsidP="00C27856">
      <w:pPr>
        <w:pStyle w:val="Odlomakpopisa"/>
        <w:ind w:left="3540"/>
        <w:jc w:val="both"/>
        <w:rPr>
          <w:rFonts w:cstheme="minorHAnsi"/>
        </w:rPr>
      </w:pPr>
      <w:r w:rsidRPr="00836B71">
        <w:rPr>
          <w:rFonts w:cstheme="minorHAnsi"/>
        </w:rPr>
        <w:t xml:space="preserve">                                               Slika 2. </w:t>
      </w:r>
      <w:proofErr w:type="spellStart"/>
      <w:r w:rsidRPr="00836B71">
        <w:rPr>
          <w:rFonts w:cstheme="minorHAnsi"/>
        </w:rPr>
        <w:t>Stojni</w:t>
      </w:r>
      <w:proofErr w:type="spellEnd"/>
      <w:r w:rsidRPr="00836B71">
        <w:rPr>
          <w:rFonts w:cstheme="minorHAnsi"/>
        </w:rPr>
        <w:t xml:space="preserve"> val u zatvorenoj svirali</w:t>
      </w:r>
    </w:p>
    <w:p w:rsidR="00C27856" w:rsidRDefault="00C27856" w:rsidP="00C27856">
      <w:pPr>
        <w:pStyle w:val="Odlomakpopisa"/>
        <w:ind w:left="3540"/>
        <w:jc w:val="both"/>
        <w:rPr>
          <w:rFonts w:cstheme="minorHAnsi"/>
        </w:rPr>
      </w:pPr>
    </w:p>
    <w:p w:rsidR="00C27856" w:rsidRPr="00C27856" w:rsidRDefault="00C27856" w:rsidP="00C27856">
      <w:pPr>
        <w:pStyle w:val="Odlomakpopisa"/>
        <w:ind w:left="3540"/>
        <w:jc w:val="both"/>
        <w:rPr>
          <w:rFonts w:cstheme="minorHAnsi"/>
        </w:rPr>
      </w:pPr>
      <w:bookmarkStart w:id="0" w:name="_GoBack"/>
      <w:bookmarkEnd w:id="0"/>
    </w:p>
    <w:p w:rsidR="00C27856" w:rsidRPr="00C27856" w:rsidRDefault="00C27856" w:rsidP="00C27856">
      <w:pPr>
        <w:jc w:val="both"/>
        <w:rPr>
          <w:b/>
        </w:rPr>
      </w:pPr>
      <w:r w:rsidRPr="00C27856">
        <w:rPr>
          <w:b/>
        </w:rPr>
        <w:t xml:space="preserve">Zadatak 4. </w:t>
      </w:r>
      <w:r>
        <w:rPr>
          <w:b/>
        </w:rPr>
        <w:t>Istraži sam</w:t>
      </w:r>
    </w:p>
    <w:p w:rsidR="00C27856" w:rsidRDefault="00C27856" w:rsidP="00C27856">
      <w:pPr>
        <w:pStyle w:val="Odlomakpopisa"/>
        <w:numPr>
          <w:ilvl w:val="0"/>
          <w:numId w:val="2"/>
        </w:numPr>
        <w:jc w:val="both"/>
      </w:pPr>
      <w:r>
        <w:t>Kako se nazivaju frekvencije pri kojima od vibracija puca staklo? Kada do njih dolazi?</w:t>
      </w:r>
    </w:p>
    <w:p w:rsidR="00C27856" w:rsidRDefault="00C27856" w:rsidP="00C27856">
      <w:pPr>
        <w:pStyle w:val="Odlomakpopisa"/>
        <w:numPr>
          <w:ilvl w:val="0"/>
          <w:numId w:val="2"/>
        </w:numPr>
        <w:jc w:val="both"/>
      </w:pPr>
      <w:r>
        <w:t xml:space="preserve">Istraži kolika je jačina tona, izražena u ljestvici dB (decibel) sljedećih zvukova: šapat, razgovor, buka automobila, zvuk helikoptera, zvuk policijske sirene, zvuk mlaznog motora aviona, vatromet. </w:t>
      </w:r>
    </w:p>
    <w:p w:rsidR="00C27856" w:rsidRDefault="00C27856" w:rsidP="00C27856">
      <w:pPr>
        <w:pStyle w:val="Odlomakpopisa"/>
        <w:numPr>
          <w:ilvl w:val="0"/>
          <w:numId w:val="2"/>
        </w:numPr>
        <w:jc w:val="both"/>
      </w:pPr>
      <w:r>
        <w:t xml:space="preserve">Istraži na kojem principu rade Morske orgulje u Zadru. </w:t>
      </w:r>
    </w:p>
    <w:p w:rsidR="00C27856" w:rsidRPr="005E46A3" w:rsidRDefault="00C27856" w:rsidP="00C27856">
      <w:pPr>
        <w:pStyle w:val="Odlomakpopisa"/>
        <w:numPr>
          <w:ilvl w:val="0"/>
          <w:numId w:val="2"/>
        </w:numPr>
        <w:jc w:val="both"/>
      </w:pPr>
      <w:r>
        <w:t xml:space="preserve">I planeti imaju određenu frekvenciju. Istraži kako zvuče pojedini planeti! </w:t>
      </w:r>
    </w:p>
    <w:p w:rsidR="00C27856" w:rsidRDefault="00C27856" w:rsidP="00C27856">
      <w:pPr>
        <w:jc w:val="both"/>
        <w:rPr>
          <w:rFonts w:cstheme="minorHAnsi"/>
        </w:rPr>
      </w:pPr>
    </w:p>
    <w:p w:rsidR="00621E66" w:rsidRDefault="00621E66" w:rsidP="00C27856">
      <w:pPr>
        <w:jc w:val="both"/>
        <w:rPr>
          <w:rFonts w:cstheme="minorHAnsi"/>
        </w:rPr>
      </w:pPr>
    </w:p>
    <w:p w:rsidR="00621E66" w:rsidRDefault="00621E66" w:rsidP="00C27856">
      <w:pPr>
        <w:jc w:val="both"/>
        <w:rPr>
          <w:rFonts w:cstheme="minorHAnsi"/>
        </w:rPr>
      </w:pPr>
    </w:p>
    <w:p w:rsidR="00621E66" w:rsidRDefault="00621E66" w:rsidP="00C27856">
      <w:pPr>
        <w:jc w:val="both"/>
        <w:rPr>
          <w:rFonts w:cstheme="minorHAnsi"/>
        </w:rPr>
      </w:pPr>
    </w:p>
    <w:p w:rsidR="00621E66" w:rsidRDefault="00621E66" w:rsidP="00C27856">
      <w:pPr>
        <w:jc w:val="both"/>
        <w:rPr>
          <w:rFonts w:cstheme="minorHAnsi"/>
        </w:rPr>
      </w:pPr>
    </w:p>
    <w:p w:rsidR="00C27856" w:rsidRPr="00946C21" w:rsidRDefault="00C27856" w:rsidP="00C27856">
      <w:pPr>
        <w:jc w:val="both"/>
        <w:rPr>
          <w:b/>
        </w:rPr>
      </w:pPr>
      <w:r>
        <w:rPr>
          <w:rFonts w:cstheme="minorHAnsi"/>
        </w:rPr>
        <w:t>*</w:t>
      </w:r>
      <w:r w:rsidRPr="00946C21">
        <w:rPr>
          <w:b/>
        </w:rPr>
        <w:t>Zadatak za državnog prvaka</w:t>
      </w:r>
      <w:r>
        <w:rPr>
          <w:b/>
        </w:rPr>
        <w:t xml:space="preserve"> </w:t>
      </w:r>
      <w:r w:rsidRPr="00946C21">
        <w:t>(</w:t>
      </w:r>
      <w:r>
        <w:t>Državno natjecanje iz fizike, 2022. Zadatak 4. – 3. skupina)</w:t>
      </w:r>
      <w:r w:rsidRPr="00946C21">
        <w:rPr>
          <w:b/>
        </w:rPr>
        <w:t>:</w:t>
      </w:r>
    </w:p>
    <w:p w:rsidR="00C27856" w:rsidRDefault="00C27856" w:rsidP="00C27856">
      <w:pPr>
        <w:spacing w:after="0"/>
        <w:jc w:val="both"/>
      </w:pPr>
      <w:r>
        <w:t xml:space="preserve">Odljevna tikvica je napunjena vodom do vrha: u t = 0 </w:t>
      </w:r>
    </w:p>
    <w:p w:rsidR="00C27856" w:rsidRDefault="00C27856" w:rsidP="00C27856">
      <w:pPr>
        <w:spacing w:after="0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37117D16" wp14:editId="34F8853E">
            <wp:simplePos x="0" y="0"/>
            <wp:positionH relativeFrom="column">
              <wp:posOffset>3265137</wp:posOffset>
            </wp:positionH>
            <wp:positionV relativeFrom="paragraph">
              <wp:posOffset>5715</wp:posOffset>
            </wp:positionV>
            <wp:extent cx="3096928" cy="2263140"/>
            <wp:effectExtent l="0" t="0" r="8255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48" cy="2272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prazan prostor u tikvici je L = 0. Namještena je tako da </w:t>
      </w:r>
    </w:p>
    <w:p w:rsidR="00C27856" w:rsidRDefault="00C27856" w:rsidP="00C27856">
      <w:pPr>
        <w:spacing w:after="0"/>
        <w:jc w:val="both"/>
      </w:pPr>
      <w:r>
        <w:t xml:space="preserve">voda polako curi iz nje, brzinom 10 </w:t>
      </w:r>
      <w:proofErr w:type="spellStart"/>
      <w:r>
        <w:t>mL</w:t>
      </w:r>
      <w:proofErr w:type="spellEnd"/>
      <w:r>
        <w:t xml:space="preserve">/s, </w:t>
      </w:r>
    </w:p>
    <w:p w:rsidR="00C27856" w:rsidRDefault="00C27856" w:rsidP="00C27856">
      <w:pPr>
        <w:spacing w:after="0"/>
        <w:jc w:val="both"/>
      </w:pPr>
      <w:r>
        <w:t xml:space="preserve">a početak curenja je t = 0. Tikvica ima kružni presjek </w:t>
      </w:r>
    </w:p>
    <w:p w:rsidR="00C27856" w:rsidRDefault="00C27856" w:rsidP="00C27856">
      <w:pPr>
        <w:spacing w:after="0"/>
        <w:jc w:val="both"/>
      </w:pPr>
      <w:r>
        <w:t xml:space="preserve">promjera d = 25 mm. Dovoljno je duga za potrebe zadatka </w:t>
      </w:r>
    </w:p>
    <w:p w:rsidR="00C27856" w:rsidRDefault="00C27856" w:rsidP="00C27856">
      <w:pPr>
        <w:spacing w:after="0"/>
        <w:jc w:val="both"/>
      </w:pPr>
      <w:r>
        <w:t xml:space="preserve">i njena duljina se ne razmatra. Iznad otvora tikvice stavimo </w:t>
      </w:r>
    </w:p>
    <w:p w:rsidR="00C27856" w:rsidRDefault="00C27856" w:rsidP="00C27856">
      <w:pPr>
        <w:spacing w:after="0"/>
        <w:jc w:val="both"/>
      </w:pPr>
      <w:r>
        <w:t xml:space="preserve">glazbenu viljušku. U početnom trenutku voda je </w:t>
      </w:r>
    </w:p>
    <w:p w:rsidR="00C27856" w:rsidRDefault="00C27856" w:rsidP="00C27856">
      <w:pPr>
        <w:spacing w:after="0"/>
        <w:jc w:val="both"/>
      </w:pPr>
      <w:r>
        <w:t xml:space="preserve">napunjena do vrha. Kako voda istječe, tako se mijenjaju </w:t>
      </w:r>
    </w:p>
    <w:p w:rsidR="00C27856" w:rsidRDefault="00C27856" w:rsidP="00C27856">
      <w:pPr>
        <w:spacing w:after="0"/>
        <w:jc w:val="both"/>
      </w:pPr>
      <w:r>
        <w:t xml:space="preserve">periodi kada viljuška glasno rezonira, </w:t>
      </w:r>
    </w:p>
    <w:p w:rsidR="00C27856" w:rsidRDefault="00C27856" w:rsidP="00C27856">
      <w:pPr>
        <w:spacing w:after="0"/>
        <w:jc w:val="both"/>
      </w:pPr>
      <w:r>
        <w:t xml:space="preserve">što možemo prikazati na grafu glasnoće. Nađi prirodnu </w:t>
      </w:r>
    </w:p>
    <w:p w:rsidR="00C27856" w:rsidRDefault="00C27856" w:rsidP="00C27856">
      <w:pPr>
        <w:spacing w:after="0"/>
        <w:jc w:val="both"/>
      </w:pPr>
      <w:r>
        <w:t xml:space="preserve">frekvenciju glazbene viljuške. Je li površina vode </w:t>
      </w:r>
    </w:p>
    <w:p w:rsidR="00C27856" w:rsidRDefault="00C27856" w:rsidP="00C27856">
      <w:pPr>
        <w:spacing w:after="0"/>
        <w:jc w:val="both"/>
      </w:pPr>
      <w:r>
        <w:t xml:space="preserve">čvrsti ili slobodni kraj svirale? </w:t>
      </w:r>
    </w:p>
    <w:p w:rsidR="00C27856" w:rsidRDefault="00C27856" w:rsidP="00C27856">
      <w:pPr>
        <w:spacing w:after="0"/>
        <w:jc w:val="both"/>
      </w:pPr>
      <w:r>
        <w:t xml:space="preserve">Obrazloži odgovor koristeći saznanja iz samog zadatka! </w:t>
      </w:r>
    </w:p>
    <w:p w:rsidR="00C27856" w:rsidRDefault="00C27856" w:rsidP="00C27856">
      <w:pPr>
        <w:spacing w:after="0"/>
        <w:jc w:val="both"/>
      </w:pPr>
      <w:r>
        <w:t xml:space="preserve">Brzina zvuka u zraku je c = 335 m/s. </w:t>
      </w:r>
    </w:p>
    <w:p w:rsidR="00C27856" w:rsidRDefault="00C27856" w:rsidP="00C27856">
      <w:pPr>
        <w:spacing w:after="0"/>
        <w:jc w:val="both"/>
      </w:pPr>
      <w:r>
        <w:t xml:space="preserve">Glasnoća viljuške ovisi o dosta parametara </w:t>
      </w:r>
    </w:p>
    <w:p w:rsidR="00C27856" w:rsidRDefault="00C27856" w:rsidP="00C27856">
      <w:pPr>
        <w:spacing w:after="0"/>
        <w:jc w:val="both"/>
      </w:pPr>
      <w:r>
        <w:t xml:space="preserve">te sam iznos glasnoće nije bitan za zadatak. </w:t>
      </w:r>
    </w:p>
    <w:p w:rsidR="00C27856" w:rsidRDefault="00C27856" w:rsidP="00C27856">
      <w:pPr>
        <w:spacing w:after="0"/>
        <w:jc w:val="both"/>
      </w:pPr>
      <w:r>
        <w:t>RJ: 1028 Hz, čvrsti kraj</w:t>
      </w:r>
    </w:p>
    <w:p w:rsidR="00C27856" w:rsidRDefault="00C27856" w:rsidP="00C27856">
      <w:pPr>
        <w:jc w:val="both"/>
        <w:rPr>
          <w:rFonts w:cstheme="minorHAnsi"/>
        </w:rPr>
      </w:pPr>
    </w:p>
    <w:p w:rsidR="00C27856" w:rsidRDefault="00C27856" w:rsidP="00C27856">
      <w:pPr>
        <w:jc w:val="both"/>
        <w:rPr>
          <w:b/>
          <w:u w:val="single"/>
        </w:rPr>
      </w:pPr>
      <w:r w:rsidRPr="002E16F0">
        <w:rPr>
          <w:b/>
          <w:u w:val="single"/>
        </w:rPr>
        <w:t xml:space="preserve">Zanimljivosti: </w:t>
      </w:r>
    </w:p>
    <w:p w:rsidR="00C27856" w:rsidRDefault="00C27856" w:rsidP="00C27856">
      <w:pPr>
        <w:pStyle w:val="Odlomakpopisa"/>
        <w:numPr>
          <w:ilvl w:val="0"/>
          <w:numId w:val="1"/>
        </w:numPr>
        <w:jc w:val="both"/>
      </w:pPr>
      <w:r w:rsidRPr="002E16F0">
        <w:t xml:space="preserve">Donji rekord, </w:t>
      </w:r>
      <w:r>
        <w:t xml:space="preserve">najniži ton muškog glasa iznosi 44 Hz, a otpjevao ga je engleski bas Norman </w:t>
      </w:r>
      <w:proofErr w:type="spellStart"/>
      <w:r>
        <w:t>Allin</w:t>
      </w:r>
      <w:proofErr w:type="spellEnd"/>
      <w:r>
        <w:t>.</w:t>
      </w:r>
    </w:p>
    <w:p w:rsidR="00C27856" w:rsidRDefault="00C27856" w:rsidP="00C27856">
      <w:pPr>
        <w:pStyle w:val="Odlomakpopisa"/>
        <w:numPr>
          <w:ilvl w:val="0"/>
          <w:numId w:val="1"/>
        </w:numPr>
        <w:jc w:val="both"/>
      </w:pPr>
      <w:r>
        <w:t xml:space="preserve">Najviši ton dosegnula je francuska sopranistica </w:t>
      </w:r>
      <w:proofErr w:type="spellStart"/>
      <w:r>
        <w:t>Madoux</w:t>
      </w:r>
      <w:proofErr w:type="spellEnd"/>
      <w:r>
        <w:t xml:space="preserve"> </w:t>
      </w:r>
      <w:proofErr w:type="spellStart"/>
      <w:r>
        <w:t>Robain</w:t>
      </w:r>
      <w:proofErr w:type="spellEnd"/>
      <w:r>
        <w:t xml:space="preserve"> otpjevavši punim glasom ton od 2300 Hz.</w:t>
      </w:r>
    </w:p>
    <w:p w:rsidR="00C27856" w:rsidRDefault="00C27856" w:rsidP="00C27856">
      <w:pPr>
        <w:pStyle w:val="Odlomakpopisa"/>
        <w:numPr>
          <w:ilvl w:val="0"/>
          <w:numId w:val="1"/>
        </w:numPr>
        <w:jc w:val="both"/>
      </w:pPr>
      <w:r>
        <w:t>Glazbala se ugađaju prema komornom a</w:t>
      </w:r>
      <w:r w:rsidRPr="002E16F0">
        <w:rPr>
          <w:vertAlign w:val="superscript"/>
        </w:rPr>
        <w:t>1</w:t>
      </w:r>
      <w:r>
        <w:t xml:space="preserve"> koji ima 440 Hz.</w:t>
      </w:r>
    </w:p>
    <w:p w:rsidR="00C27856" w:rsidRPr="002E16F0" w:rsidRDefault="00C27856" w:rsidP="00C27856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2E16F0">
        <w:rPr>
          <w:rFonts w:cstheme="minorHAnsi"/>
          <w:color w:val="000000"/>
          <w:shd w:val="clear" w:color="auto" w:fill="FFFFFF"/>
        </w:rPr>
        <w:t>Studije pokazuju da je 432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2E16F0">
        <w:rPr>
          <w:rFonts w:cstheme="minorHAnsi"/>
          <w:color w:val="000000"/>
          <w:shd w:val="clear" w:color="auto" w:fill="FFFFFF"/>
        </w:rPr>
        <w:t>Hz frekvencija za fiziološke procese DNK mozga</w:t>
      </w:r>
      <w:r>
        <w:rPr>
          <w:rFonts w:cstheme="minorHAnsi"/>
          <w:color w:val="000000"/>
          <w:shd w:val="clear" w:color="auto" w:fill="FFFFFF"/>
        </w:rPr>
        <w:t>.</w:t>
      </w:r>
    </w:p>
    <w:p w:rsidR="00C27856" w:rsidRDefault="00C27856" w:rsidP="00C27856">
      <w:pPr>
        <w:pStyle w:val="Odlomakpopisa"/>
        <w:numPr>
          <w:ilvl w:val="0"/>
          <w:numId w:val="1"/>
        </w:numPr>
        <w:jc w:val="both"/>
      </w:pPr>
      <w:r>
        <w:t>Zvukovi snažniji od 120 dB izazivaju tjelesnu bol.</w:t>
      </w:r>
    </w:p>
    <w:p w:rsidR="00C27856" w:rsidRDefault="00C27856" w:rsidP="00C27856">
      <w:pPr>
        <w:pStyle w:val="Odlomakpopisa"/>
        <w:numPr>
          <w:ilvl w:val="0"/>
          <w:numId w:val="1"/>
        </w:numPr>
        <w:jc w:val="both"/>
      </w:pPr>
      <w:r>
        <w:t xml:space="preserve">1940. godine most </w:t>
      </w:r>
      <w:proofErr w:type="spellStart"/>
      <w:r>
        <w:t>Tacoma</w:t>
      </w:r>
      <w:proofErr w:type="spellEnd"/>
      <w:r>
        <w:t xml:space="preserve"> </w:t>
      </w:r>
      <w:proofErr w:type="spellStart"/>
      <w:r>
        <w:t>Narrows</w:t>
      </w:r>
      <w:proofErr w:type="spellEnd"/>
      <w:r>
        <w:t xml:space="preserve"> u SAD-u se srušio uslijed naleta vjetra koji je puhao frekvencijom bliskoj frekvenciji titranja mosta.</w:t>
      </w:r>
    </w:p>
    <w:p w:rsidR="00C27856" w:rsidRDefault="00C27856" w:rsidP="00C27856">
      <w:pPr>
        <w:jc w:val="both"/>
        <w:rPr>
          <w:rFonts w:cstheme="minorHAnsi"/>
        </w:rPr>
      </w:pPr>
    </w:p>
    <w:p w:rsidR="007F1FE8" w:rsidRDefault="007F1FE8" w:rsidP="00C27856">
      <w:pPr>
        <w:jc w:val="both"/>
        <w:rPr>
          <w:rFonts w:cstheme="minorHAnsi"/>
        </w:rPr>
      </w:pPr>
    </w:p>
    <w:p w:rsidR="007F1FE8" w:rsidRPr="00C27856" w:rsidRDefault="007F1FE8" w:rsidP="00C27856">
      <w:pPr>
        <w:jc w:val="both"/>
        <w:rPr>
          <w:rFonts w:cstheme="minorHAnsi"/>
        </w:rPr>
      </w:pPr>
      <w:r>
        <w:rPr>
          <w:rFonts w:cstheme="minorHAnsi"/>
        </w:rPr>
        <w:t xml:space="preserve">Nastavni materijal izradila je Ivana </w:t>
      </w:r>
      <w:proofErr w:type="spellStart"/>
      <w:r>
        <w:rPr>
          <w:rFonts w:cstheme="minorHAnsi"/>
        </w:rPr>
        <w:t>Božičković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Peričić</w:t>
      </w:r>
      <w:proofErr w:type="spellEnd"/>
      <w:r>
        <w:rPr>
          <w:rFonts w:cstheme="minorHAnsi"/>
        </w:rPr>
        <w:t>, prof.</w:t>
      </w:r>
    </w:p>
    <w:sectPr w:rsidR="007F1FE8" w:rsidRPr="00C2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B51"/>
    <w:multiLevelType w:val="hybridMultilevel"/>
    <w:tmpl w:val="BE2649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181E"/>
    <w:multiLevelType w:val="hybridMultilevel"/>
    <w:tmpl w:val="64D826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41DC3"/>
    <w:multiLevelType w:val="hybridMultilevel"/>
    <w:tmpl w:val="F364F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CE"/>
    <w:rsid w:val="001A419F"/>
    <w:rsid w:val="003004CE"/>
    <w:rsid w:val="004A41CE"/>
    <w:rsid w:val="00621E66"/>
    <w:rsid w:val="006B73A5"/>
    <w:rsid w:val="007D039C"/>
    <w:rsid w:val="007F1FE8"/>
    <w:rsid w:val="00836B71"/>
    <w:rsid w:val="00983E56"/>
    <w:rsid w:val="00C27856"/>
    <w:rsid w:val="00F5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0FF6"/>
  <w15:chartTrackingRefBased/>
  <w15:docId w15:val="{D956ED2A-FBEB-4BC2-AD4D-3B4681AD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3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2023-06-15T15:30:00Z</dcterms:created>
  <dcterms:modified xsi:type="dcterms:W3CDTF">2023-09-21T15:24:00Z</dcterms:modified>
</cp:coreProperties>
</file>