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3F61EFE3" w:rsidR="00EF77DB" w:rsidRPr="00C379C3" w:rsidRDefault="007B55D8" w:rsidP="00AD7949">
      <w:pPr>
        <w:pStyle w:val="Default"/>
      </w:pPr>
      <w:bookmarkStart w:id="0" w:name="_Hlk152228629"/>
      <w:bookmarkEnd w:id="0"/>
      <w:r w:rsidRPr="00C379C3">
        <w:rPr>
          <w:b/>
          <w:bCs/>
          <w:noProof/>
        </w:rPr>
        <w:drawing>
          <wp:inline distT="0" distB="0" distL="0" distR="0" wp14:anchorId="1E67461E" wp14:editId="4FAC7B04">
            <wp:extent cx="1666875" cy="7671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88" cy="7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79C3">
        <w:rPr>
          <w:b/>
          <w:bCs/>
          <w:noProof/>
        </w:rPr>
        <w:drawing>
          <wp:inline distT="0" distB="0" distL="0" distR="0" wp14:anchorId="4AE526E7" wp14:editId="32796AA0">
            <wp:extent cx="1057275" cy="7673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78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C379C3">
        <w:rPr>
          <w:noProof/>
        </w:rPr>
        <w:drawing>
          <wp:inline distT="0" distB="0" distL="0" distR="0" wp14:anchorId="2B3CABFC" wp14:editId="56D0F396">
            <wp:extent cx="2078355" cy="4756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7790" w14:textId="2AB2F0E7" w:rsidR="0057480D" w:rsidRPr="00C379C3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A76D70">
        <w:rPr>
          <w:rFonts w:ascii="Times New Roman" w:hAnsi="Times New Roman" w:cs="Times New Roman"/>
          <w:b/>
          <w:bCs/>
          <w:sz w:val="24"/>
          <w:szCs w:val="24"/>
        </w:rPr>
        <w:t>970-02/24-01/02</w:t>
      </w:r>
    </w:p>
    <w:p w14:paraId="10689F0A" w14:textId="0DB755BD" w:rsidR="0057480D" w:rsidRPr="00C379C3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79C3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C379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76D70">
        <w:rPr>
          <w:rFonts w:ascii="Times New Roman" w:hAnsi="Times New Roman" w:cs="Times New Roman"/>
          <w:b/>
          <w:bCs/>
          <w:sz w:val="24"/>
          <w:szCs w:val="24"/>
        </w:rPr>
        <w:t>251-84-24-01</w:t>
      </w:r>
    </w:p>
    <w:p w14:paraId="18AA004D" w14:textId="19DD97E6" w:rsidR="0057480D" w:rsidRPr="00C379C3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A76D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404F1" w:rsidRPr="00C379C3">
        <w:rPr>
          <w:rFonts w:ascii="Times New Roman" w:hAnsi="Times New Roman" w:cs="Times New Roman"/>
          <w:b/>
          <w:bCs/>
          <w:sz w:val="24"/>
          <w:szCs w:val="24"/>
        </w:rPr>
        <w:t>. 1. 2024.</w:t>
      </w:r>
    </w:p>
    <w:p w14:paraId="30F51022" w14:textId="77777777" w:rsidR="007B55D8" w:rsidRPr="00C379C3" w:rsidRDefault="007B55D8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5A71D" w14:textId="0BD81575" w:rsidR="00AC568E" w:rsidRPr="00C379C3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>Projekt 2023-1-HR01-KA121-SCH-000135349</w:t>
      </w:r>
    </w:p>
    <w:p w14:paraId="673D0F3C" w14:textId="01E21C0D" w:rsidR="00AD7949" w:rsidRPr="00C379C3" w:rsidRDefault="00AD7949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 xml:space="preserve">NATJEČAJ ZA </w:t>
      </w:r>
      <w:bookmarkStart w:id="1" w:name="_Hlk152228389"/>
      <w:r w:rsidR="007404F1" w:rsidRPr="00C379C3">
        <w:rPr>
          <w:rFonts w:ascii="Times New Roman" w:hAnsi="Times New Roman" w:cs="Times New Roman"/>
          <w:b/>
          <w:bCs/>
          <w:sz w:val="24"/>
          <w:szCs w:val="24"/>
        </w:rPr>
        <w:t>INDIVIDUALNU MOBILNOST NASTAVNIKA I. GIMNAZIJE</w:t>
      </w:r>
    </w:p>
    <w:bookmarkEnd w:id="1"/>
    <w:p w14:paraId="21C239B7" w14:textId="2AA2C01C" w:rsidR="00AD7949" w:rsidRPr="00C379C3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741C6F75" w14:textId="1C97EB19" w:rsidR="00D6598C" w:rsidRPr="00C379C3" w:rsidRDefault="00D6598C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Na natječaj se mogu prijaviti svi nastavnici I. gimnazije koji su upoznati s općim i specifičnim ciljevima </w:t>
      </w:r>
      <w:r w:rsidR="007404F1" w:rsidRPr="00C379C3">
        <w:rPr>
          <w:rFonts w:ascii="Times New Roman" w:hAnsi="Times New Roman" w:cs="Times New Roman"/>
          <w:sz w:val="24"/>
          <w:szCs w:val="24"/>
        </w:rPr>
        <w:t>Akreditacije Erasmus+</w:t>
      </w:r>
      <w:r w:rsidR="007B55D8" w:rsidRPr="00C379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79C3">
        <w:rPr>
          <w:rFonts w:ascii="Times New Roman" w:hAnsi="Times New Roman" w:cs="Times New Roman"/>
          <w:sz w:val="24"/>
          <w:szCs w:val="24"/>
        </w:rPr>
        <w:t xml:space="preserve"> kao i aktivnostima kojima će se ostvarivati ciljevi:</w:t>
      </w:r>
    </w:p>
    <w:p w14:paraId="73F54042" w14:textId="737DD037" w:rsidR="00D6598C" w:rsidRPr="00C379C3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Poboljšati upotrebu novih tehnologija, inovativnih metoda poučavanja i metoda zelene tranzicije</w:t>
      </w:r>
    </w:p>
    <w:p w14:paraId="3CA9C139" w14:textId="754A9B38" w:rsidR="00D6598C" w:rsidRPr="00C379C3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Razvoj jezičnih kompetencija učenika i nastavnika</w:t>
      </w:r>
    </w:p>
    <w:p w14:paraId="4A31A1A3" w14:textId="15903D07" w:rsidR="00D6598C" w:rsidRPr="00C379C3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Jačanje kompetencija za aktivnost u zajednici te jačanje svijesti o zajedničkoj europskoj baštini i raznolikosti</w:t>
      </w:r>
    </w:p>
    <w:p w14:paraId="5981E68B" w14:textId="720B5A01" w:rsidR="00D6598C" w:rsidRPr="00C379C3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Podupiranje stručnog usavršavanja nastavnika, ravnateljice i ostalih zaposlenika I. gimnazije</w:t>
      </w:r>
    </w:p>
    <w:p w14:paraId="3888CB9B" w14:textId="5E4B571E" w:rsidR="00D6598C" w:rsidRPr="00C379C3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Uspostaviti mobilnost u svrhu učenja za što veći broj učenika</w:t>
      </w:r>
    </w:p>
    <w:p w14:paraId="24321490" w14:textId="2C2FC71A" w:rsidR="007404F1" w:rsidRPr="00C379C3" w:rsidRDefault="007404F1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9C3">
        <w:rPr>
          <w:rFonts w:ascii="Times New Roman" w:hAnsi="Times New Roman" w:cs="Times New Roman"/>
          <w:b/>
          <w:bCs/>
          <w:sz w:val="24"/>
          <w:szCs w:val="24"/>
        </w:rPr>
        <w:t>INDIVIDUALNA MOBILNOST</w:t>
      </w:r>
    </w:p>
    <w:p w14:paraId="3FF5FB13" w14:textId="3C240DDF" w:rsidR="007404F1" w:rsidRPr="00C379C3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Oblik mobilnosti: STRUKTURIRANI TEČAJ</w:t>
      </w:r>
    </w:p>
    <w:p w14:paraId="4E350558" w14:textId="6AD2A8DA" w:rsidR="00FB1AA1" w:rsidRPr="00C379C3" w:rsidRDefault="00FB1AA1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Naziv mobilnosti: </w:t>
      </w:r>
      <w:r w:rsidR="00350A52" w:rsidRPr="00C379C3">
        <w:rPr>
          <w:rFonts w:ascii="Times New Roman" w:hAnsi="Times New Roman" w:cs="Times New Roman"/>
          <w:color w:val="292929"/>
          <w:sz w:val="24"/>
          <w:szCs w:val="24"/>
        </w:rPr>
        <w:t xml:space="preserve">ICT </w:t>
      </w:r>
      <w:proofErr w:type="spellStart"/>
      <w:r w:rsidR="00350A52" w:rsidRPr="00C379C3">
        <w:rPr>
          <w:rFonts w:ascii="Times New Roman" w:hAnsi="Times New Roman" w:cs="Times New Roman"/>
          <w:color w:val="292929"/>
          <w:sz w:val="24"/>
          <w:szCs w:val="24"/>
        </w:rPr>
        <w:t>Teaching</w:t>
      </w:r>
      <w:proofErr w:type="spellEnd"/>
      <w:r w:rsidR="00350A52" w:rsidRPr="00C379C3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proofErr w:type="spellStart"/>
      <w:r w:rsidR="00350A52" w:rsidRPr="00C379C3">
        <w:rPr>
          <w:rFonts w:ascii="Times New Roman" w:hAnsi="Times New Roman" w:cs="Times New Roman"/>
          <w:color w:val="292929"/>
          <w:sz w:val="24"/>
          <w:szCs w:val="24"/>
        </w:rPr>
        <w:t>Skills</w:t>
      </w:r>
      <w:proofErr w:type="spellEnd"/>
    </w:p>
    <w:p w14:paraId="2C506378" w14:textId="4DB0F21B" w:rsidR="007404F1" w:rsidRPr="00C379C3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Mjesto mobilnosti: Krakow, Poljska</w:t>
      </w:r>
    </w:p>
    <w:p w14:paraId="1844C23D" w14:textId="19F5139D" w:rsidR="007404F1" w:rsidRPr="00C379C3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Vrijeme mobilnosti: </w:t>
      </w:r>
      <w:r w:rsidR="00FB1AA1" w:rsidRPr="00C379C3">
        <w:rPr>
          <w:rFonts w:ascii="Times New Roman" w:hAnsi="Times New Roman" w:cs="Times New Roman"/>
          <w:sz w:val="24"/>
          <w:szCs w:val="24"/>
        </w:rPr>
        <w:t>29. 1. - 2. 2. 2024</w:t>
      </w:r>
      <w:r w:rsidR="00886B49" w:rsidRPr="00C379C3">
        <w:rPr>
          <w:rFonts w:ascii="Times New Roman" w:hAnsi="Times New Roman" w:cs="Times New Roman"/>
          <w:sz w:val="24"/>
          <w:szCs w:val="24"/>
        </w:rPr>
        <w:t>.</w:t>
      </w:r>
      <w:r w:rsidR="004F0CE4" w:rsidRPr="00C379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25DFF" w14:textId="497E8786" w:rsidR="00FB1AA1" w:rsidRDefault="00FB1AA1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Organizator: </w:t>
      </w:r>
      <w:proofErr w:type="spellStart"/>
      <w:r w:rsidRPr="00C379C3">
        <w:rPr>
          <w:rFonts w:ascii="Times New Roman" w:hAnsi="Times New Roman" w:cs="Times New Roman"/>
          <w:sz w:val="24"/>
          <w:szCs w:val="24"/>
        </w:rPr>
        <w:t>ProActive</w:t>
      </w:r>
      <w:proofErr w:type="spellEnd"/>
      <w:r w:rsidRPr="00C379C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379C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C37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9C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379C3">
        <w:rPr>
          <w:rFonts w:ascii="Times New Roman" w:hAnsi="Times New Roman" w:cs="Times New Roman"/>
          <w:sz w:val="24"/>
          <w:szCs w:val="24"/>
        </w:rPr>
        <w:t xml:space="preserve"> Centre</w:t>
      </w:r>
    </w:p>
    <w:p w14:paraId="1621F553" w14:textId="67CF5D80" w:rsidR="006C7696" w:rsidRPr="00C379C3" w:rsidRDefault="006C7696" w:rsidP="00AD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Ishodi tečaja: polaznik će moći </w:t>
      </w:r>
      <w:r w:rsidRPr="006C7696">
        <w:rPr>
          <w:rFonts w:ascii="Times New Roman" w:hAnsi="Times New Roman" w:cs="Times New Roman"/>
          <w:sz w:val="24"/>
          <w:szCs w:val="24"/>
        </w:rPr>
        <w:t>koristiti informatičke alate i aplikacije u pripremi nastavnih materijala;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696">
        <w:rPr>
          <w:rFonts w:ascii="Times New Roman" w:hAnsi="Times New Roman" w:cs="Times New Roman"/>
          <w:sz w:val="24"/>
          <w:szCs w:val="24"/>
        </w:rPr>
        <w:t>putem digitalnih alata unijeti raznolikost i zanimljivost u nastavu;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696">
        <w:rPr>
          <w:rFonts w:ascii="Times New Roman" w:hAnsi="Times New Roman" w:cs="Times New Roman"/>
          <w:sz w:val="24"/>
          <w:szCs w:val="24"/>
        </w:rPr>
        <w:t>izabrati najprimjerenije digitalne alate kako bi ponovili i provjerili znanje učenika;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696">
        <w:rPr>
          <w:rFonts w:ascii="Times New Roman" w:hAnsi="Times New Roman" w:cs="Times New Roman"/>
          <w:sz w:val="24"/>
          <w:szCs w:val="24"/>
        </w:rPr>
        <w:t>korištenjem novih alata šted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6C7696">
        <w:rPr>
          <w:rFonts w:ascii="Times New Roman" w:hAnsi="Times New Roman" w:cs="Times New Roman"/>
          <w:sz w:val="24"/>
          <w:szCs w:val="24"/>
        </w:rPr>
        <w:t>ti vlastito vrijeme.</w:t>
      </w:r>
    </w:p>
    <w:p w14:paraId="3E05D028" w14:textId="7141A433" w:rsidR="00AD7949" w:rsidRPr="00C379C3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Za mobilnost će biti odabran </w:t>
      </w:r>
      <w:r w:rsidRPr="00C379C3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C379C3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A05AA8" w:rsidRPr="00C379C3">
        <w:rPr>
          <w:rFonts w:ascii="Times New Roman" w:hAnsi="Times New Roman" w:cs="Times New Roman"/>
          <w:sz w:val="24"/>
          <w:szCs w:val="24"/>
        </w:rPr>
        <w:t xml:space="preserve"> kriterije sukladno projektnoj prijavi. </w:t>
      </w:r>
    </w:p>
    <w:p w14:paraId="6A9C90C0" w14:textId="2E941AAF" w:rsidR="00AD7949" w:rsidRPr="00C379C3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ODABIR NASTAVNIKA</w:t>
      </w:r>
    </w:p>
    <w:p w14:paraId="02D07A67" w14:textId="29FBE80E" w:rsidR="00AD7949" w:rsidRPr="00C379C3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Postupak odabira nastavnika provest će Povjerenstvo za odabir sudionika mobilnosti u sastavu: </w:t>
      </w:r>
    </w:p>
    <w:p w14:paraId="15033F80" w14:textId="27E4D27C" w:rsidR="007B55D8" w:rsidRPr="00C379C3" w:rsidRDefault="007B55D8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Meri Matušan, Erasmus+ koordinatorica</w:t>
      </w:r>
    </w:p>
    <w:p w14:paraId="0927B47E" w14:textId="03D4C7D7" w:rsidR="00DA0F91" w:rsidRPr="00C379C3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Dunja Marušić Brezetić, ravnateljica I. gimnazije</w:t>
      </w:r>
    </w:p>
    <w:p w14:paraId="59AD8F31" w14:textId="449BC420" w:rsidR="00DA0F91" w:rsidRPr="00C379C3" w:rsidRDefault="00C379C3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lastRenderedPageBreak/>
        <w:t>Gordana Sekulić-Štivčević, prof. informatike</w:t>
      </w:r>
    </w:p>
    <w:p w14:paraId="172A7978" w14:textId="341A4AB3" w:rsidR="00DA0F91" w:rsidRPr="00C379C3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Dunja Opatić </w:t>
      </w:r>
      <w:proofErr w:type="spellStart"/>
      <w:r w:rsidRPr="00C379C3">
        <w:rPr>
          <w:rFonts w:ascii="Times New Roman" w:hAnsi="Times New Roman" w:cs="Times New Roman"/>
          <w:sz w:val="24"/>
          <w:szCs w:val="24"/>
        </w:rPr>
        <w:t>Sanuri</w:t>
      </w:r>
      <w:proofErr w:type="spellEnd"/>
      <w:r w:rsidRPr="00C379C3">
        <w:rPr>
          <w:rFonts w:ascii="Times New Roman" w:hAnsi="Times New Roman" w:cs="Times New Roman"/>
          <w:sz w:val="24"/>
          <w:szCs w:val="24"/>
        </w:rPr>
        <w:t xml:space="preserve">, </w:t>
      </w:r>
      <w:r w:rsidR="00A05AA8" w:rsidRPr="00C379C3">
        <w:rPr>
          <w:rFonts w:ascii="Times New Roman" w:hAnsi="Times New Roman" w:cs="Times New Roman"/>
          <w:sz w:val="24"/>
          <w:szCs w:val="24"/>
        </w:rPr>
        <w:t>nastavnica en</w:t>
      </w:r>
      <w:r w:rsidR="00EC40D9" w:rsidRPr="00C379C3">
        <w:rPr>
          <w:rFonts w:ascii="Times New Roman" w:hAnsi="Times New Roman" w:cs="Times New Roman"/>
          <w:sz w:val="24"/>
          <w:szCs w:val="24"/>
        </w:rPr>
        <w:t>gleskog jezika</w:t>
      </w:r>
    </w:p>
    <w:p w14:paraId="6FB09096" w14:textId="1E79BE15" w:rsidR="00EC40D9" w:rsidRPr="00C379C3" w:rsidRDefault="00C379C3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Željka Gregorin</w:t>
      </w:r>
      <w:r w:rsidR="00EC40D9" w:rsidRPr="00C379C3">
        <w:rPr>
          <w:rFonts w:ascii="Times New Roman" w:hAnsi="Times New Roman" w:cs="Times New Roman"/>
          <w:sz w:val="24"/>
          <w:szCs w:val="24"/>
        </w:rPr>
        <w:t>, stručna suradnica</w:t>
      </w:r>
    </w:p>
    <w:p w14:paraId="4D738142" w14:textId="55F8008E" w:rsidR="00EC40D9" w:rsidRPr="00C379C3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Etape selekcije:</w:t>
      </w:r>
    </w:p>
    <w:p w14:paraId="263A3535" w14:textId="36EAD9CE" w:rsidR="00A6502B" w:rsidRPr="00C379C3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Pisana prijava</w:t>
      </w:r>
    </w:p>
    <w:p w14:paraId="6AB27BB1" w14:textId="66C99951" w:rsidR="00A6502B" w:rsidRPr="00C379C3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Usmeni razgovor</w:t>
      </w:r>
    </w:p>
    <w:p w14:paraId="5F0B9FAD" w14:textId="261ECB44" w:rsidR="00A6502B" w:rsidRPr="00C379C3" w:rsidRDefault="005C7E13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Objava rezultata</w:t>
      </w:r>
    </w:p>
    <w:p w14:paraId="24ED32E8" w14:textId="7206F6D0" w:rsidR="00AD7949" w:rsidRPr="00C379C3" w:rsidRDefault="00A6502B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PISANA </w:t>
      </w:r>
      <w:r w:rsidR="00AD7949" w:rsidRPr="00C379C3">
        <w:rPr>
          <w:rFonts w:ascii="Times New Roman" w:hAnsi="Times New Roman" w:cs="Times New Roman"/>
          <w:sz w:val="24"/>
          <w:szCs w:val="24"/>
        </w:rPr>
        <w:t>PRIJAVA</w:t>
      </w:r>
    </w:p>
    <w:p w14:paraId="29FE14BB" w14:textId="5C13C076" w:rsidR="00C74EEF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Prijava se vrši preko Google obrasca</w:t>
      </w:r>
      <w:r w:rsidR="00BD028F" w:rsidRPr="00C379C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C74EEF" w:rsidRPr="000347F6">
          <w:rPr>
            <w:rStyle w:val="Hiperveza"/>
            <w:rFonts w:ascii="Times New Roman" w:hAnsi="Times New Roman" w:cs="Times New Roman"/>
            <w:sz w:val="24"/>
            <w:szCs w:val="24"/>
          </w:rPr>
          <w:t>http://tinyurl.com/yovbfxma</w:t>
        </w:r>
      </w:hyperlink>
    </w:p>
    <w:p w14:paraId="136A3DE6" w14:textId="435B6CB7" w:rsidR="00AD7949" w:rsidRPr="00C379C3" w:rsidRDefault="001267CF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Obrazac</w:t>
      </w:r>
      <w:r w:rsidR="00EC40D9" w:rsidRPr="00C379C3">
        <w:rPr>
          <w:rFonts w:ascii="Times New Roman" w:hAnsi="Times New Roman" w:cs="Times New Roman"/>
          <w:sz w:val="24"/>
          <w:szCs w:val="24"/>
        </w:rPr>
        <w:t xml:space="preserve"> je objavljen </w:t>
      </w:r>
      <w:r w:rsidR="00D04C3F" w:rsidRPr="00C379C3">
        <w:rPr>
          <w:rFonts w:ascii="Times New Roman" w:hAnsi="Times New Roman" w:cs="Times New Roman"/>
          <w:sz w:val="24"/>
          <w:szCs w:val="24"/>
        </w:rPr>
        <w:t xml:space="preserve">u sklopu natječajnog teksta </w:t>
      </w:r>
      <w:r w:rsidR="00EC40D9" w:rsidRPr="00C379C3">
        <w:rPr>
          <w:rFonts w:ascii="Times New Roman" w:hAnsi="Times New Roman" w:cs="Times New Roman"/>
          <w:sz w:val="24"/>
          <w:szCs w:val="24"/>
        </w:rPr>
        <w:t xml:space="preserve">na mrežnim stranicama I. gimnazije </w:t>
      </w:r>
      <w:hyperlink r:id="rId9" w:history="1">
        <w:r w:rsidR="00EC40D9" w:rsidRPr="00C379C3">
          <w:rPr>
            <w:rStyle w:val="Hiperveza"/>
            <w:rFonts w:ascii="Times New Roman" w:hAnsi="Times New Roman" w:cs="Times New Roman"/>
            <w:sz w:val="24"/>
            <w:szCs w:val="24"/>
          </w:rPr>
          <w:t>www.prva.hr</w:t>
        </w:r>
      </w:hyperlink>
      <w:r w:rsidR="00EC40D9" w:rsidRPr="00C379C3">
        <w:rPr>
          <w:rFonts w:ascii="Times New Roman" w:hAnsi="Times New Roman" w:cs="Times New Roman"/>
          <w:sz w:val="24"/>
          <w:szCs w:val="24"/>
        </w:rPr>
        <w:t xml:space="preserve">. Rok za prijavu je </w:t>
      </w:r>
      <w:r w:rsidR="0008561D">
        <w:rPr>
          <w:rFonts w:ascii="Times New Roman" w:hAnsi="Times New Roman" w:cs="Times New Roman"/>
          <w:sz w:val="24"/>
          <w:szCs w:val="24"/>
        </w:rPr>
        <w:t>sedam</w:t>
      </w:r>
      <w:r w:rsidR="00EC40D9" w:rsidRPr="00C379C3">
        <w:rPr>
          <w:rFonts w:ascii="Times New Roman" w:hAnsi="Times New Roman" w:cs="Times New Roman"/>
          <w:sz w:val="24"/>
          <w:szCs w:val="24"/>
        </w:rPr>
        <w:t xml:space="preserve"> (</w:t>
      </w:r>
      <w:r w:rsidR="0008561D">
        <w:rPr>
          <w:rFonts w:ascii="Times New Roman" w:hAnsi="Times New Roman" w:cs="Times New Roman"/>
          <w:sz w:val="24"/>
          <w:szCs w:val="24"/>
        </w:rPr>
        <w:t>7</w:t>
      </w:r>
      <w:r w:rsidR="00EC40D9" w:rsidRPr="00C379C3">
        <w:rPr>
          <w:rFonts w:ascii="Times New Roman" w:hAnsi="Times New Roman" w:cs="Times New Roman"/>
          <w:sz w:val="24"/>
          <w:szCs w:val="24"/>
        </w:rPr>
        <w:t xml:space="preserve">) kalendarskih dana od datuma objave natječaja na mrežnoj stranici škole i na oglasnoj ploči. </w:t>
      </w:r>
      <w:r w:rsidR="00A6502B" w:rsidRPr="00C37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45F2E" w14:textId="13CBA1F1" w:rsidR="00A6502B" w:rsidRPr="00C379C3" w:rsidRDefault="00A6502B" w:rsidP="00D0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Za pravovaljanu prijavu potrebno je:</w:t>
      </w:r>
    </w:p>
    <w:p w14:paraId="6E438445" w14:textId="5473C90F" w:rsidR="00A6502B" w:rsidRPr="00C379C3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U potpunosti ispuniti polja u Google obrascu</w:t>
      </w:r>
    </w:p>
    <w:p w14:paraId="78F539EF" w14:textId="77A557EC" w:rsidR="00A6502B" w:rsidRPr="00C379C3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Na zadanom mjestu u Google obrascu priložiti životopis i motivacijsko pismo sukladno propisanim formama</w:t>
      </w:r>
    </w:p>
    <w:p w14:paraId="1BFF38B3" w14:textId="77777777" w:rsidR="00FB1AA1" w:rsidRPr="00C379C3" w:rsidRDefault="00FB1AA1" w:rsidP="005C7E13">
      <w:pPr>
        <w:rPr>
          <w:rFonts w:ascii="Times New Roman" w:hAnsi="Times New Roman" w:cs="Times New Roman"/>
          <w:sz w:val="24"/>
          <w:szCs w:val="24"/>
        </w:rPr>
      </w:pPr>
    </w:p>
    <w:p w14:paraId="1D2AE05D" w14:textId="3A1A3F68" w:rsidR="005C7E13" w:rsidRPr="00C379C3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U životopisu je potrebno istaknuti ključne stručne kompetencije vezane uz područje kojim se bavi </w:t>
      </w:r>
      <w:r w:rsidR="007404F1" w:rsidRPr="00C379C3">
        <w:rPr>
          <w:rFonts w:ascii="Times New Roman" w:hAnsi="Times New Roman" w:cs="Times New Roman"/>
          <w:sz w:val="24"/>
          <w:szCs w:val="24"/>
        </w:rPr>
        <w:t>tečaj</w:t>
      </w:r>
      <w:r w:rsidRPr="00C379C3">
        <w:rPr>
          <w:rFonts w:ascii="Times New Roman" w:hAnsi="Times New Roman" w:cs="Times New Roman"/>
          <w:sz w:val="24"/>
          <w:szCs w:val="24"/>
        </w:rPr>
        <w:t>, opće kompetencije u sektoru odgoja i obrazovanja, iskustva rada na EU projektima s naglaskom na Erasmus+ projekte (navesti konkretne projekte i zaduženja na istima).</w:t>
      </w:r>
    </w:p>
    <w:p w14:paraId="447F9D9E" w14:textId="0CBFDCCC" w:rsidR="005C7E13" w:rsidRPr="00C379C3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Povjerenstvo za odabir sudionika provjeri će pravovaljanost prijava te će se svi kandidati s potpunim prijavama pozvati na usmeni razgovor. </w:t>
      </w:r>
    </w:p>
    <w:p w14:paraId="1313BD2A" w14:textId="16A32B81" w:rsidR="00A6502B" w:rsidRPr="00C379C3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USMENI RAZGOVOR: </w:t>
      </w:r>
    </w:p>
    <w:p w14:paraId="3F676E3E" w14:textId="7F1822BF" w:rsidR="00DA0F91" w:rsidRPr="00C379C3" w:rsidRDefault="00DA0F91" w:rsidP="00DA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Usmen</w:t>
      </w:r>
      <w:r w:rsidR="005C7E13" w:rsidRPr="00C379C3">
        <w:rPr>
          <w:rFonts w:ascii="Times New Roman" w:hAnsi="Times New Roman" w:cs="Times New Roman"/>
          <w:sz w:val="24"/>
          <w:szCs w:val="24"/>
        </w:rPr>
        <w:t>im razgovorom</w:t>
      </w:r>
      <w:r w:rsidRPr="00C379C3">
        <w:rPr>
          <w:rFonts w:ascii="Times New Roman" w:hAnsi="Times New Roman" w:cs="Times New Roman"/>
          <w:sz w:val="24"/>
          <w:szCs w:val="24"/>
        </w:rPr>
        <w:t xml:space="preserve"> će se utvrditi:</w:t>
      </w:r>
    </w:p>
    <w:p w14:paraId="4F7A82CE" w14:textId="39C6ABB7" w:rsidR="00DA0F91" w:rsidRPr="00C379C3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- motiviranost za sudjelovanje u </w:t>
      </w:r>
      <w:r w:rsidR="007404F1" w:rsidRPr="00C379C3">
        <w:rPr>
          <w:rFonts w:ascii="Times New Roman" w:hAnsi="Times New Roman" w:cs="Times New Roman"/>
          <w:sz w:val="24"/>
          <w:szCs w:val="24"/>
        </w:rPr>
        <w:t>tečaju</w:t>
      </w:r>
    </w:p>
    <w:p w14:paraId="29F8F35A" w14:textId="77777777" w:rsidR="00DA0F91" w:rsidRPr="00C379C3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- jezične kompetencije na stranom jeziku</w:t>
      </w:r>
    </w:p>
    <w:p w14:paraId="7C91A1DE" w14:textId="44A17A45" w:rsidR="00AD7949" w:rsidRPr="00C379C3" w:rsidRDefault="00DA0F91" w:rsidP="005C7E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 xml:space="preserve">- predznanje o područjima značajnima za </w:t>
      </w:r>
      <w:r w:rsidR="007404F1" w:rsidRPr="00C379C3">
        <w:rPr>
          <w:rFonts w:ascii="Times New Roman" w:hAnsi="Times New Roman" w:cs="Times New Roman"/>
          <w:sz w:val="24"/>
          <w:szCs w:val="24"/>
        </w:rPr>
        <w:t>tečaj</w:t>
      </w:r>
    </w:p>
    <w:p w14:paraId="7C9DA953" w14:textId="74899D6A" w:rsidR="005C7E13" w:rsidRPr="00C379C3" w:rsidRDefault="005C7E13" w:rsidP="00DA0F91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Razgovoru će nazočiti tri člana Povjerenstva (ravnateljica, nastavnica engleskog jezika i stručna suradnica).</w:t>
      </w:r>
    </w:p>
    <w:p w14:paraId="4C0EC582" w14:textId="31BB01E2" w:rsidR="00AD7949" w:rsidRPr="00C379C3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OBJAVA REZULTATA</w:t>
      </w:r>
    </w:p>
    <w:p w14:paraId="60C0A9EC" w14:textId="093428D8" w:rsidR="00AD7949" w:rsidRPr="00C379C3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Privremeni rezultati</w:t>
      </w:r>
      <w:r w:rsidR="005C7E13" w:rsidRPr="00C379C3">
        <w:rPr>
          <w:rFonts w:ascii="Times New Roman" w:hAnsi="Times New Roman" w:cs="Times New Roman"/>
          <w:sz w:val="24"/>
          <w:szCs w:val="24"/>
        </w:rPr>
        <w:t xml:space="preserve"> bit će objavljeni na mrežnoj stranici škole i oglasnoj ploči. Po objavi istih počinje teći žalbeni rok u trajanju od </w:t>
      </w:r>
      <w:r w:rsidR="00FB1AA1" w:rsidRPr="00C379C3">
        <w:rPr>
          <w:rFonts w:ascii="Times New Roman" w:hAnsi="Times New Roman" w:cs="Times New Roman"/>
          <w:sz w:val="24"/>
          <w:szCs w:val="24"/>
        </w:rPr>
        <w:t>5</w:t>
      </w:r>
      <w:r w:rsidR="005C7E13" w:rsidRPr="00C379C3">
        <w:rPr>
          <w:rFonts w:ascii="Times New Roman" w:hAnsi="Times New Roman" w:cs="Times New Roman"/>
          <w:sz w:val="24"/>
          <w:szCs w:val="24"/>
        </w:rPr>
        <w:t xml:space="preserve"> kalendarskih dana. Žalbe se podnose u pismenom obliku Povjerenstvu za odabir sudionika mobilnosti predajom na urudžbeni zapisnik u školsku referadu. Konačni rezultati bit će objavljeni nakon isteka žalbenog roka na oglasnoj ploči i mrežnoj stranici I. gimnazije. </w:t>
      </w:r>
    </w:p>
    <w:p w14:paraId="61A33478" w14:textId="22252775" w:rsidR="005635D5" w:rsidRPr="00C379C3" w:rsidRDefault="005C7E13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t>Ukoliko se na natječaj prijavi više nastavnika svi će se kandidati rangirati i oni koji ne budu izabrani bit će rezerva u slučaju da odabrani</w:t>
      </w:r>
      <w:r w:rsidR="007404F1" w:rsidRPr="00C379C3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C379C3">
        <w:rPr>
          <w:rFonts w:ascii="Times New Roman" w:hAnsi="Times New Roman" w:cs="Times New Roman"/>
          <w:sz w:val="24"/>
          <w:szCs w:val="24"/>
        </w:rPr>
        <w:t xml:space="preserve"> mora odustati od mobilnosti iz opravdanih razloga. </w:t>
      </w:r>
    </w:p>
    <w:p w14:paraId="4A54A506" w14:textId="3B2DECF8" w:rsidR="00AD7949" w:rsidRPr="00C379C3" w:rsidRDefault="005635D5" w:rsidP="00AD7949">
      <w:pPr>
        <w:rPr>
          <w:rFonts w:ascii="Times New Roman" w:hAnsi="Times New Roman" w:cs="Times New Roman"/>
          <w:sz w:val="24"/>
          <w:szCs w:val="24"/>
        </w:rPr>
      </w:pPr>
      <w:r w:rsidRPr="00C379C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Pr="00C379C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C379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58129" wp14:editId="55A8BD76">
            <wp:extent cx="1004570" cy="73059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93" cy="73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C379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8C8B2" wp14:editId="5C68565D">
            <wp:extent cx="1507280" cy="8172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8" cy="8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C3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DE6"/>
    <w:multiLevelType w:val="hybridMultilevel"/>
    <w:tmpl w:val="4EF214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36E"/>
    <w:multiLevelType w:val="hybridMultilevel"/>
    <w:tmpl w:val="6FF44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9"/>
    <w:rsid w:val="0008561D"/>
    <w:rsid w:val="001267CF"/>
    <w:rsid w:val="00350A52"/>
    <w:rsid w:val="004F0CE4"/>
    <w:rsid w:val="005635D5"/>
    <w:rsid w:val="0057480D"/>
    <w:rsid w:val="005C7E13"/>
    <w:rsid w:val="006C7696"/>
    <w:rsid w:val="007404F1"/>
    <w:rsid w:val="007B55D8"/>
    <w:rsid w:val="00883DBA"/>
    <w:rsid w:val="00886B49"/>
    <w:rsid w:val="00995396"/>
    <w:rsid w:val="00A05AA8"/>
    <w:rsid w:val="00A6502B"/>
    <w:rsid w:val="00A76D70"/>
    <w:rsid w:val="00AC568E"/>
    <w:rsid w:val="00AD7949"/>
    <w:rsid w:val="00BD028F"/>
    <w:rsid w:val="00C379C3"/>
    <w:rsid w:val="00C74EEF"/>
    <w:rsid w:val="00CE0094"/>
    <w:rsid w:val="00D04C3F"/>
    <w:rsid w:val="00D6598C"/>
    <w:rsid w:val="00DA0F91"/>
    <w:rsid w:val="00E65C0A"/>
    <w:rsid w:val="00EA4210"/>
    <w:rsid w:val="00EC40D9"/>
    <w:rsid w:val="00EF77DB"/>
    <w:rsid w:val="00FB1AA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4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yovbfx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pr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2024-01-04T09:37:00Z</cp:lastPrinted>
  <dcterms:created xsi:type="dcterms:W3CDTF">2024-01-03T09:51:00Z</dcterms:created>
  <dcterms:modified xsi:type="dcterms:W3CDTF">2024-01-04T10:23:00Z</dcterms:modified>
</cp:coreProperties>
</file>