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537E" w14:textId="5A5A6742" w:rsidR="00C56D90" w:rsidRDefault="00C56D90" w:rsidP="00AA3261"/>
    <w:p w14:paraId="5938443D" w14:textId="5E9EBC43" w:rsidR="00263D29" w:rsidRPr="00263D29" w:rsidRDefault="00263D29" w:rsidP="00263D29"/>
    <w:p w14:paraId="0AA949F5" w14:textId="1B86F9E6" w:rsidR="00263D29" w:rsidRPr="00263D29" w:rsidRDefault="00263D29" w:rsidP="00263D29"/>
    <w:p w14:paraId="242DA162" w14:textId="0594E241" w:rsidR="00263D29" w:rsidRDefault="00263D29" w:rsidP="00263D29"/>
    <w:p w14:paraId="657BE113" w14:textId="56A376EE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Povjerenstvo za vrednovanje kandidata prijavljenih na natječaj za radno mjesto </w:t>
      </w:r>
      <w:r w:rsidR="000F36E9">
        <w:rPr>
          <w:rFonts w:ascii="Times New Roman" w:eastAsia="Times New Roman" w:hAnsi="Times New Roman" w:cs="Times New Roman"/>
          <w:color w:val="504E4A"/>
          <w:sz w:val="26"/>
          <w:szCs w:val="26"/>
        </w:rPr>
        <w:t>administrativnog referenta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  koji je objavljen dana </w:t>
      </w:r>
      <w:r w:rsidR="0007414C">
        <w:rPr>
          <w:rFonts w:ascii="Times New Roman" w:eastAsia="Times New Roman" w:hAnsi="Times New Roman" w:cs="Times New Roman"/>
          <w:color w:val="504E4A"/>
          <w:sz w:val="26"/>
          <w:szCs w:val="26"/>
        </w:rPr>
        <w:t>03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. </w:t>
      </w:r>
      <w:r w:rsidR="0007414C">
        <w:rPr>
          <w:rFonts w:ascii="Times New Roman" w:eastAsia="Times New Roman" w:hAnsi="Times New Roman" w:cs="Times New Roman"/>
          <w:color w:val="504E4A"/>
          <w:sz w:val="26"/>
          <w:szCs w:val="26"/>
        </w:rPr>
        <w:t>rujna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202</w:t>
      </w:r>
      <w:r w:rsidR="0007414C">
        <w:rPr>
          <w:rFonts w:ascii="Times New Roman" w:eastAsia="Times New Roman" w:hAnsi="Times New Roman" w:cs="Times New Roman"/>
          <w:color w:val="504E4A"/>
          <w:sz w:val="26"/>
          <w:szCs w:val="26"/>
        </w:rPr>
        <w:t>4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. na mrežnoj stranici  i oglasnoj ploči Hrvatskog zavoda za zapošljavanje, te mrežnoj stranici i oglasnoj ploči I. gimnazije objavljuje:  </w:t>
      </w:r>
    </w:p>
    <w:p w14:paraId="5C767822" w14:textId="77777777" w:rsidR="00263D29" w:rsidRPr="00263D29" w:rsidRDefault="00263D29" w:rsidP="00263D2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POZIV </w:t>
      </w:r>
    </w:p>
    <w:p w14:paraId="47EB8F36" w14:textId="77777777" w:rsidR="00263D29" w:rsidRPr="00263D29" w:rsidRDefault="00263D29" w:rsidP="00263D2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NA PISANO TESTIRANJE</w:t>
      </w:r>
    </w:p>
    <w:p w14:paraId="32E1E2CF" w14:textId="549BBAE0" w:rsidR="00263D29" w:rsidRPr="000E7362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B45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koje će se  održati dana </w:t>
      </w:r>
      <w:r w:rsidRPr="003B45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 </w:t>
      </w:r>
      <w:r w:rsidR="00302E80" w:rsidRPr="003B45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17</w:t>
      </w:r>
      <w:r w:rsidRPr="003B45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="003807CD" w:rsidRPr="003B45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listopada</w:t>
      </w:r>
      <w:r w:rsidRPr="003B45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2024. godine, s početkom u 1</w:t>
      </w:r>
      <w:r w:rsidR="003807CD" w:rsidRPr="003B45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4</w:t>
      </w:r>
      <w:r w:rsidRPr="003B45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:30 sati, u učionici broj </w:t>
      </w:r>
      <w:r w:rsidR="000E7362" w:rsidRPr="003B45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="003807CD" w:rsidRPr="003B45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09</w:t>
      </w:r>
      <w:r w:rsidRPr="003B45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3B45D7" w:rsidRPr="003B45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 </w:t>
      </w:r>
      <w:r w:rsidR="003B45D7" w:rsidRPr="003B45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310</w:t>
      </w:r>
      <w:r w:rsidR="003B45D7" w:rsidRPr="003B45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B45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 I. </w:t>
      </w:r>
      <w:r w:rsidRPr="000E7362">
        <w:rPr>
          <w:rFonts w:ascii="Times New Roman" w:eastAsia="Times New Roman" w:hAnsi="Times New Roman" w:cs="Times New Roman"/>
          <w:sz w:val="26"/>
          <w:szCs w:val="26"/>
        </w:rPr>
        <w:t>gimnaziji, Avenija Dubrovnik 36, 10010 Zagreb</w:t>
      </w:r>
    </w:p>
    <w:p w14:paraId="1EC6F106" w14:textId="7211FA61" w:rsidR="00263D29" w:rsidRPr="003B45D7" w:rsidRDefault="00263D29" w:rsidP="00263D2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B45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3807CD" w:rsidRPr="003B45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3B45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:10 sati – Dolazak i utvrđivanje identiteta i popisa kandidata</w:t>
      </w:r>
    </w:p>
    <w:p w14:paraId="51193424" w14:textId="66015159" w:rsidR="00263D29" w:rsidRPr="003B45D7" w:rsidRDefault="00263D29" w:rsidP="00263D2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B45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3807CD" w:rsidRPr="003B45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3B45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:30 sati – pisano testiranje</w:t>
      </w:r>
    </w:p>
    <w:p w14:paraId="078A6D64" w14:textId="77777777" w:rsidR="005A6ABA" w:rsidRDefault="005A6ABA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101F337" w14:textId="4E894733" w:rsidR="009E628D" w:rsidRDefault="005A6ABA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Svi prijavljeni kandidati pozivaju se na testiranje.</w:t>
      </w:r>
      <w:r w:rsidR="009E62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037D5E33" w14:textId="76B3073E" w:rsidR="009E628D" w:rsidRDefault="009E628D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E628D">
        <w:rPr>
          <w:rFonts w:ascii="Times New Roman" w:eastAsia="Times New Roman" w:hAnsi="Times New Roman" w:cs="Times New Roman"/>
          <w:b/>
          <w:bCs/>
          <w:sz w:val="26"/>
          <w:szCs w:val="26"/>
        </w:rPr>
        <w:t>Pisana provjera trajati će 60 minuta.</w:t>
      </w:r>
    </w:p>
    <w:p w14:paraId="6DD5C7EE" w14:textId="454C92D3" w:rsidR="005A6ABA" w:rsidRPr="009E628D" w:rsidRDefault="009E628D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Sadržaj testiranja biti će</w:t>
      </w:r>
      <w:r w:rsidRPr="009E628D">
        <w:rPr>
          <w:rFonts w:ascii="Times New Roman" w:eastAsia="Times New Roman" w:hAnsi="Times New Roman" w:cs="Times New Roman"/>
          <w:sz w:val="26"/>
          <w:szCs w:val="26"/>
        </w:rPr>
        <w:t xml:space="preserve"> područje </w:t>
      </w:r>
      <w:r w:rsidR="00302E80">
        <w:rPr>
          <w:rFonts w:ascii="Times New Roman" w:eastAsia="Times New Roman" w:hAnsi="Times New Roman" w:cs="Times New Roman"/>
          <w:sz w:val="26"/>
          <w:szCs w:val="26"/>
        </w:rPr>
        <w:t>rada administrativnog referenta.</w:t>
      </w:r>
    </w:p>
    <w:p w14:paraId="64F30FAE" w14:textId="1D309D98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Izvor</w:t>
      </w:r>
      <w:r w:rsidR="000E7362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i</w:t>
      </w: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 xml:space="preserve"> za pripremu kandidata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 :</w:t>
      </w:r>
    </w:p>
    <w:p w14:paraId="5BAD8237" w14:textId="11C77940" w:rsidR="00263D29" w:rsidRPr="00263D29" w:rsidRDefault="00263D29" w:rsidP="00263D2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Pravilnik o </w:t>
      </w:r>
      <w:r w:rsidR="00AE5742">
        <w:rPr>
          <w:rFonts w:ascii="Times New Roman" w:eastAsia="Times New Roman" w:hAnsi="Times New Roman" w:cs="Times New Roman"/>
          <w:color w:val="504E4A"/>
          <w:sz w:val="26"/>
          <w:szCs w:val="26"/>
        </w:rPr>
        <w:t>djelokrugu rada tajnika te administrativno-tehničkim i pomoćnim poslovima koji se obavljaju u srednjoškolskoj ustanovi (NN 2/2011)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 </w:t>
      </w:r>
      <w:r w:rsidR="00725A4A"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</w:t>
      </w:r>
    </w:p>
    <w:p w14:paraId="57A6706C" w14:textId="72CF0FA4" w:rsidR="00BA2D64" w:rsidRDefault="00B97479" w:rsidP="00AE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  </w:t>
      </w:r>
      <w:r w:rsidR="009E628D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 </w:t>
      </w:r>
      <w:r w:rsidR="00302E80">
        <w:rPr>
          <w:rFonts w:ascii="Times New Roman" w:eastAsia="Times New Roman" w:hAnsi="Times New Roman" w:cs="Times New Roman"/>
          <w:color w:val="504E4A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>.</w:t>
      </w:r>
      <w:r w:rsidR="0033356C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Temeljni kolektivni ugovor za zaposlenike u javnim službama (NN </w:t>
      </w:r>
    </w:p>
    <w:p w14:paraId="71E5CE5E" w14:textId="3E3308A3" w:rsidR="00B97479" w:rsidRDefault="00BA2D64" w:rsidP="00AE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     </w:t>
      </w:r>
      <w:r w:rsidR="009011B3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  </w:t>
      </w:r>
      <w:r w:rsidR="00B97479">
        <w:rPr>
          <w:rFonts w:ascii="Times New Roman" w:eastAsia="Times New Roman" w:hAnsi="Times New Roman" w:cs="Times New Roman"/>
          <w:color w:val="504E4A"/>
          <w:sz w:val="26"/>
          <w:szCs w:val="26"/>
        </w:rPr>
        <w:t>29/2024)</w:t>
      </w:r>
    </w:p>
    <w:p w14:paraId="3BDB8A02" w14:textId="77777777" w:rsidR="009011B3" w:rsidRDefault="00302E80" w:rsidP="00AE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    3. Kolektivni ugovor za zaposlenike u srednjoškolskim ustanovama (NN </w:t>
      </w:r>
      <w:r w:rsidR="009011B3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 </w:t>
      </w:r>
    </w:p>
    <w:p w14:paraId="3E37E49D" w14:textId="515A098B" w:rsidR="00302E80" w:rsidRDefault="009011B3" w:rsidP="00AE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        </w:t>
      </w:r>
      <w:r w:rsidR="00302E80">
        <w:rPr>
          <w:rFonts w:ascii="Times New Roman" w:eastAsia="Times New Roman" w:hAnsi="Times New Roman" w:cs="Times New Roman"/>
          <w:color w:val="504E4A"/>
          <w:sz w:val="26"/>
          <w:szCs w:val="26"/>
        </w:rPr>
        <w:t>51/2018)</w:t>
      </w:r>
    </w:p>
    <w:p w14:paraId="7E99F0CD" w14:textId="05AB5E1F" w:rsidR="00BA2D64" w:rsidRDefault="0033356C" w:rsidP="00AE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  </w:t>
      </w:r>
      <w:r w:rsidR="009E628D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</w:t>
      </w:r>
      <w:r w:rsidR="00302E80">
        <w:rPr>
          <w:rFonts w:ascii="Times New Roman" w:eastAsia="Times New Roman" w:hAnsi="Times New Roman" w:cs="Times New Roman"/>
          <w:color w:val="504E4A"/>
          <w:sz w:val="26"/>
          <w:szCs w:val="26"/>
        </w:rPr>
        <w:t>4</w:t>
      </w:r>
      <w:r w:rsidR="003807CD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. Zakon o odgoju i obrazovanju u osnovnoj i srednjoj školi </w:t>
      </w:r>
      <w:r w:rsidRPr="0033356C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(„Narodne </w:t>
      </w:r>
      <w:r w:rsidR="00BA2D64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 </w:t>
      </w:r>
    </w:p>
    <w:p w14:paraId="015F39CF" w14:textId="77777777" w:rsidR="00BA2D64" w:rsidRDefault="00BA2D64" w:rsidP="00AE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      </w:t>
      </w:r>
      <w:r w:rsidR="0033356C" w:rsidRPr="0033356C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novine“ broj 87/08., 86/09., 92/10., 105/10., 90/11., 5/12., 16/12., 86/12., </w:t>
      </w:r>
    </w:p>
    <w:p w14:paraId="4CD3533C" w14:textId="062D0998" w:rsidR="003807CD" w:rsidRDefault="00BA2D64" w:rsidP="00AE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     </w:t>
      </w:r>
      <w:r w:rsidR="009011B3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</w:t>
      </w:r>
      <w:r w:rsidR="0033356C" w:rsidRPr="0033356C">
        <w:rPr>
          <w:rFonts w:ascii="Times New Roman" w:eastAsia="Times New Roman" w:hAnsi="Times New Roman" w:cs="Times New Roman"/>
          <w:color w:val="504E4A"/>
          <w:sz w:val="26"/>
          <w:szCs w:val="26"/>
        </w:rPr>
        <w:t>126/12., 94/13., 152/14., 07/17., 68/18., 98/19 i 64/20, 151/22, 156/23)</w:t>
      </w:r>
    </w:p>
    <w:p w14:paraId="4359BECD" w14:textId="133F7EDB" w:rsidR="004A655A" w:rsidRDefault="00302E80" w:rsidP="00AE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  5. Uredba o uredskom poslovanju (NN 75/2021)</w:t>
      </w:r>
    </w:p>
    <w:p w14:paraId="7E94387F" w14:textId="77777777" w:rsidR="009011B3" w:rsidRDefault="00302E80" w:rsidP="00AE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  6. Pravilnik o pedagoškoj dokument</w:t>
      </w:r>
      <w:r w:rsidR="00256C57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aciji i evidenciji te javnim ispravama u </w:t>
      </w:r>
      <w:r w:rsidR="009011B3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</w:t>
      </w:r>
    </w:p>
    <w:p w14:paraId="05F24066" w14:textId="7FAFFDEE" w:rsidR="00302E80" w:rsidRDefault="009011B3" w:rsidP="00AE5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      </w:t>
      </w:r>
      <w:r w:rsidR="00256C57">
        <w:rPr>
          <w:rFonts w:ascii="Times New Roman" w:eastAsia="Times New Roman" w:hAnsi="Times New Roman" w:cs="Times New Roman"/>
          <w:color w:val="504E4A"/>
          <w:sz w:val="26"/>
          <w:szCs w:val="26"/>
        </w:rPr>
        <w:t>školskim ustanovama (NN 98/2024)</w:t>
      </w:r>
    </w:p>
    <w:p w14:paraId="722EADF6" w14:textId="03D4BDEB" w:rsidR="005D54D2" w:rsidRDefault="005D54D2" w:rsidP="00CF2F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504E4A"/>
          <w:sz w:val="26"/>
          <w:szCs w:val="26"/>
        </w:rPr>
      </w:pPr>
    </w:p>
    <w:p w14:paraId="603236D4" w14:textId="77777777" w:rsidR="005D54D2" w:rsidRDefault="005D54D2" w:rsidP="00CF2F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504E4A"/>
          <w:sz w:val="26"/>
          <w:szCs w:val="26"/>
        </w:rPr>
      </w:pPr>
    </w:p>
    <w:p w14:paraId="49249493" w14:textId="6351FA33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lastRenderedPageBreak/>
        <w:t>Svaki kandidat koji pristupi pisanoj provjeri dužan je ponijeti identifikacijsku ispravu. Ukoliko kandidat ne bude mogao dokazati identitet, neće moći pristupiti razgovoru.</w:t>
      </w:r>
    </w:p>
    <w:p w14:paraId="1B649A61" w14:textId="77777777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Za vrijeme testiranja nije dopušteno:</w:t>
      </w:r>
    </w:p>
    <w:p w14:paraId="7D833FF2" w14:textId="77777777" w:rsidR="00263D29" w:rsidRPr="00263D29" w:rsidRDefault="00263D29" w:rsidP="00263D2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koristiti se bilo kakvom literaturom odnosno bilješkama</w:t>
      </w:r>
    </w:p>
    <w:p w14:paraId="2F391669" w14:textId="77777777" w:rsidR="00263D29" w:rsidRPr="00263D29" w:rsidRDefault="00263D29" w:rsidP="00263D2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koristiti mobitel ili druga komunikacijska sredstva</w:t>
      </w:r>
    </w:p>
    <w:p w14:paraId="3C1D7869" w14:textId="77777777" w:rsidR="00263D29" w:rsidRPr="00263D29" w:rsidRDefault="00263D29" w:rsidP="00263D2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napuštati prostoriju u kojoj se testiranje odvija </w:t>
      </w:r>
    </w:p>
    <w:p w14:paraId="51A12BCF" w14:textId="77777777" w:rsidR="00263D29" w:rsidRPr="00263D29" w:rsidRDefault="00263D29" w:rsidP="00263D2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razgovarati  s ostalim kandidatima</w:t>
      </w:r>
    </w:p>
    <w:p w14:paraId="2F1A91F8" w14:textId="77777777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Ukoliko kandidat postupi suprotno pravilima testiranja bit će udaljen s testiranja, a njegov rezultat Povjerenstvo neće priznati niti ocijeniti.</w:t>
      </w:r>
    </w:p>
    <w:p w14:paraId="295EB4E8" w14:textId="77777777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Ako kandidat  ne pristupi testiranju u navedenom vremenu ili pristupi nakon vremena određenog za početak testiranja, ne smatra se kandidatom natječaja.</w:t>
      </w:r>
    </w:p>
    <w:p w14:paraId="314EEBA5" w14:textId="55F691BC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Nakon obavljenog testiranja Povjerenstvo utvrđuje rezultat</w:t>
      </w:r>
      <w:r w:rsidR="00CC6209">
        <w:rPr>
          <w:rFonts w:ascii="Times New Roman" w:eastAsia="Times New Roman" w:hAnsi="Times New Roman" w:cs="Times New Roman"/>
          <w:color w:val="504E4A"/>
          <w:sz w:val="26"/>
          <w:szCs w:val="26"/>
        </w:rPr>
        <w:t>e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testiranja </w:t>
      </w:r>
      <w:r w:rsidR="00CC620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te u daljnji </w:t>
      </w:r>
      <w:r w:rsidR="005C79A2">
        <w:rPr>
          <w:rFonts w:ascii="Times New Roman" w:eastAsia="Times New Roman" w:hAnsi="Times New Roman" w:cs="Times New Roman"/>
          <w:color w:val="504E4A"/>
          <w:sz w:val="26"/>
          <w:szCs w:val="26"/>
        </w:rPr>
        <w:t>selekcijski postupak razgovora s kandidatima</w:t>
      </w:r>
      <w:r w:rsidR="00CC620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poziva minimalno 3 najbolje rangirana kandidata. </w:t>
      </w:r>
    </w:p>
    <w:p w14:paraId="6B4FBF24" w14:textId="4D4687B3" w:rsidR="00CF2F12" w:rsidRDefault="00CC620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Selekcijski postupak razgovora s kandidatima provesti će se </w:t>
      </w:r>
      <w:r w:rsidR="00256C57">
        <w:rPr>
          <w:rFonts w:ascii="Times New Roman" w:eastAsia="Times New Roman" w:hAnsi="Times New Roman" w:cs="Times New Roman"/>
          <w:color w:val="504E4A"/>
          <w:sz w:val="26"/>
          <w:szCs w:val="26"/>
        </w:rPr>
        <w:t>2</w:t>
      </w:r>
      <w:r w:rsidR="003B45D7">
        <w:rPr>
          <w:rFonts w:ascii="Times New Roman" w:eastAsia="Times New Roman" w:hAnsi="Times New Roman" w:cs="Times New Roman"/>
          <w:color w:val="504E4A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.10.2024. a vrijeme </w:t>
      </w:r>
      <w:r w:rsidR="004A655A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i mjesto </w:t>
      </w: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>razgovora biti će objavljeno 2</w:t>
      </w:r>
      <w:r w:rsidR="00256C57">
        <w:rPr>
          <w:rFonts w:ascii="Times New Roman" w:eastAsia="Times New Roman" w:hAnsi="Times New Roman" w:cs="Times New Roman"/>
          <w:color w:val="504E4A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>. 10. 2024. na internet stranici škole</w:t>
      </w:r>
    </w:p>
    <w:p w14:paraId="4F529650" w14:textId="60EBA3D1" w:rsidR="00CC6209" w:rsidRDefault="00837F9D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hyperlink r:id="rId7" w:history="1">
        <w:r w:rsidR="00CC6209" w:rsidRPr="00C23863">
          <w:rPr>
            <w:rStyle w:val="Hiperveza"/>
            <w:rFonts w:ascii="Times New Roman" w:eastAsia="Times New Roman" w:hAnsi="Times New Roman" w:cs="Times New Roman"/>
            <w:sz w:val="26"/>
            <w:szCs w:val="26"/>
          </w:rPr>
          <w:t>https://www.prva.hr/natjecaji/</w:t>
        </w:r>
      </w:hyperlink>
    </w:p>
    <w:p w14:paraId="071066AB" w14:textId="77777777" w:rsidR="00CC6209" w:rsidRDefault="00CC620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</w:p>
    <w:p w14:paraId="570B0303" w14:textId="057739C9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U </w:t>
      </w:r>
      <w:r w:rsidR="00711B76">
        <w:rPr>
          <w:rFonts w:ascii="Times New Roman" w:eastAsia="Times New Roman" w:hAnsi="Times New Roman" w:cs="Times New Roman"/>
          <w:color w:val="504E4A"/>
          <w:sz w:val="26"/>
          <w:szCs w:val="26"/>
        </w:rPr>
        <w:t>Zagrebu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  </w:t>
      </w:r>
      <w:r w:rsidR="00256C57">
        <w:rPr>
          <w:rFonts w:ascii="Times New Roman" w:eastAsia="Times New Roman" w:hAnsi="Times New Roman" w:cs="Times New Roman"/>
          <w:color w:val="504E4A"/>
          <w:sz w:val="26"/>
          <w:szCs w:val="26"/>
        </w:rPr>
        <w:t>8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. </w:t>
      </w:r>
      <w:r w:rsidR="00256C57">
        <w:rPr>
          <w:rFonts w:ascii="Times New Roman" w:eastAsia="Times New Roman" w:hAnsi="Times New Roman" w:cs="Times New Roman"/>
          <w:color w:val="504E4A"/>
          <w:sz w:val="26"/>
          <w:szCs w:val="26"/>
        </w:rPr>
        <w:t>10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. 202</w:t>
      </w:r>
      <w:r w:rsidR="00711B76">
        <w:rPr>
          <w:rFonts w:ascii="Times New Roman" w:eastAsia="Times New Roman" w:hAnsi="Times New Roman" w:cs="Times New Roman"/>
          <w:color w:val="504E4A"/>
          <w:sz w:val="26"/>
          <w:szCs w:val="26"/>
        </w:rPr>
        <w:t>4</w:t>
      </w:r>
    </w:p>
    <w:p w14:paraId="5C7F8160" w14:textId="77777777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4"/>
          <w:szCs w:val="24"/>
        </w:rPr>
        <w:t>Povjerenstvo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:</w:t>
      </w:r>
    </w:p>
    <w:p w14:paraId="2293204F" w14:textId="218196F5" w:rsidR="00263D29" w:rsidRPr="00FE7F87" w:rsidRDefault="00FE7F87" w:rsidP="00FE7F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11B76" w:rsidRPr="00FE7F87">
        <w:rPr>
          <w:rFonts w:ascii="Times New Roman" w:eastAsia="Times New Roman" w:hAnsi="Times New Roman" w:cs="Times New Roman"/>
          <w:sz w:val="24"/>
          <w:szCs w:val="24"/>
        </w:rPr>
        <w:t>Dunja Marušić Brezetić</w:t>
      </w:r>
      <w:r w:rsidR="000E7362">
        <w:rPr>
          <w:rFonts w:ascii="Times New Roman" w:eastAsia="Times New Roman" w:hAnsi="Times New Roman" w:cs="Times New Roman"/>
          <w:sz w:val="24"/>
          <w:szCs w:val="24"/>
        </w:rPr>
        <w:t>, prof. - ravnateljica</w:t>
      </w:r>
    </w:p>
    <w:p w14:paraId="37EC96CD" w14:textId="124CE785" w:rsidR="00FE7F87" w:rsidRPr="00F0712C" w:rsidRDefault="00FE7F87" w:rsidP="00FE7F8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71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F0712C" w:rsidRPr="00F071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Vlasta Lukačević, stručna suradnica psiholog</w:t>
      </w:r>
    </w:p>
    <w:p w14:paraId="7E475BDB" w14:textId="1E166E94" w:rsidR="00FE7F87" w:rsidRPr="00FE7F87" w:rsidRDefault="00FE7F87" w:rsidP="00FE7F87">
      <w:pPr>
        <w:rPr>
          <w:rFonts w:ascii="Times New Roman" w:eastAsia="Times New Roman" w:hAnsi="Times New Roman" w:cs="Times New Roman"/>
          <w:sz w:val="24"/>
          <w:szCs w:val="24"/>
        </w:rPr>
      </w:pPr>
      <w:r w:rsidRPr="00FE7F87">
        <w:rPr>
          <w:rFonts w:ascii="Times New Roman" w:eastAsia="Times New Roman" w:hAnsi="Times New Roman" w:cs="Times New Roman"/>
          <w:sz w:val="24"/>
          <w:szCs w:val="24"/>
        </w:rPr>
        <w:t xml:space="preserve">3. Ana-Marija </w:t>
      </w:r>
      <w:proofErr w:type="spellStart"/>
      <w:r w:rsidRPr="00FE7F87">
        <w:rPr>
          <w:rFonts w:ascii="Times New Roman" w:eastAsia="Times New Roman" w:hAnsi="Times New Roman" w:cs="Times New Roman"/>
          <w:sz w:val="24"/>
          <w:szCs w:val="24"/>
        </w:rPr>
        <w:t>Ljubljanović</w:t>
      </w:r>
      <w:proofErr w:type="spellEnd"/>
      <w:r w:rsidRPr="00FE7F87">
        <w:rPr>
          <w:rFonts w:ascii="Times New Roman" w:eastAsia="Times New Roman" w:hAnsi="Times New Roman" w:cs="Times New Roman"/>
          <w:sz w:val="24"/>
          <w:szCs w:val="24"/>
        </w:rPr>
        <w:t xml:space="preserve"> – tajnica</w:t>
      </w:r>
    </w:p>
    <w:p w14:paraId="0CAE4A18" w14:textId="77777777" w:rsidR="00FE7F87" w:rsidRPr="00FE7F87" w:rsidRDefault="00FE7F87" w:rsidP="00FE7F87">
      <w:pPr>
        <w:rPr>
          <w:rFonts w:ascii="Times New Roman" w:eastAsia="Times New Roman" w:hAnsi="Times New Roman" w:cs="Times New Roman"/>
          <w:color w:val="504E4A"/>
          <w:sz w:val="26"/>
          <w:szCs w:val="26"/>
        </w:rPr>
      </w:pPr>
    </w:p>
    <w:p w14:paraId="3BB88D30" w14:textId="77777777" w:rsidR="00263D29" w:rsidRPr="00263D29" w:rsidRDefault="00263D29" w:rsidP="00263D29">
      <w:pPr>
        <w:rPr>
          <w:rFonts w:ascii="Times New Roman" w:hAnsi="Times New Roman" w:cs="Times New Roman"/>
        </w:rPr>
      </w:pPr>
    </w:p>
    <w:sectPr w:rsidR="00263D29" w:rsidRPr="00263D29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93A2" w14:textId="77777777" w:rsidR="00837F9D" w:rsidRDefault="00837F9D" w:rsidP="00A4048C">
      <w:pPr>
        <w:spacing w:after="0" w:line="240" w:lineRule="auto"/>
      </w:pPr>
      <w:r>
        <w:separator/>
      </w:r>
    </w:p>
  </w:endnote>
  <w:endnote w:type="continuationSeparator" w:id="0">
    <w:p w14:paraId="2E0EB701" w14:textId="77777777" w:rsidR="00837F9D" w:rsidRDefault="00837F9D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261A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EC9CF38" wp14:editId="5F1F6F3C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FB2D1C" wp14:editId="65FE5C9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DA9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B780" w14:textId="77777777" w:rsidR="00837F9D" w:rsidRDefault="00837F9D" w:rsidP="00A4048C">
      <w:pPr>
        <w:spacing w:after="0" w:line="240" w:lineRule="auto"/>
      </w:pPr>
      <w:r>
        <w:separator/>
      </w:r>
    </w:p>
  </w:footnote>
  <w:footnote w:type="continuationSeparator" w:id="0">
    <w:p w14:paraId="69EB9150" w14:textId="77777777" w:rsidR="00837F9D" w:rsidRDefault="00837F9D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CA0B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2FC42D" wp14:editId="5785B050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6F03"/>
    <w:multiLevelType w:val="multilevel"/>
    <w:tmpl w:val="3BC6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74D87"/>
    <w:multiLevelType w:val="multilevel"/>
    <w:tmpl w:val="180040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30534"/>
    <w:multiLevelType w:val="multilevel"/>
    <w:tmpl w:val="8146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179DF"/>
    <w:multiLevelType w:val="multilevel"/>
    <w:tmpl w:val="8120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D4F1B"/>
    <w:multiLevelType w:val="multilevel"/>
    <w:tmpl w:val="21E0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07582"/>
    <w:multiLevelType w:val="multilevel"/>
    <w:tmpl w:val="B2B41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4B4928"/>
    <w:multiLevelType w:val="hybridMultilevel"/>
    <w:tmpl w:val="11880D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20A8D"/>
    <w:rsid w:val="0007414C"/>
    <w:rsid w:val="000807EE"/>
    <w:rsid w:val="000C505B"/>
    <w:rsid w:val="000C57AD"/>
    <w:rsid w:val="000E7362"/>
    <w:rsid w:val="000F36E9"/>
    <w:rsid w:val="00105A77"/>
    <w:rsid w:val="00117870"/>
    <w:rsid w:val="00122EFA"/>
    <w:rsid w:val="001F6C73"/>
    <w:rsid w:val="00256C57"/>
    <w:rsid w:val="0026264E"/>
    <w:rsid w:val="00263D29"/>
    <w:rsid w:val="002A1885"/>
    <w:rsid w:val="002D101A"/>
    <w:rsid w:val="002E6B91"/>
    <w:rsid w:val="00302E80"/>
    <w:rsid w:val="0033356C"/>
    <w:rsid w:val="003807CD"/>
    <w:rsid w:val="00391C83"/>
    <w:rsid w:val="003A4371"/>
    <w:rsid w:val="003B45D7"/>
    <w:rsid w:val="004A655A"/>
    <w:rsid w:val="004F1755"/>
    <w:rsid w:val="00540D11"/>
    <w:rsid w:val="00583F9F"/>
    <w:rsid w:val="005A6ABA"/>
    <w:rsid w:val="005C79A2"/>
    <w:rsid w:val="005D54D2"/>
    <w:rsid w:val="006A6C80"/>
    <w:rsid w:val="006F3D3C"/>
    <w:rsid w:val="00711B76"/>
    <w:rsid w:val="00725A4A"/>
    <w:rsid w:val="007519E5"/>
    <w:rsid w:val="007A270C"/>
    <w:rsid w:val="007C2630"/>
    <w:rsid w:val="007C7552"/>
    <w:rsid w:val="007F60E5"/>
    <w:rsid w:val="00807A5B"/>
    <w:rsid w:val="00837F9D"/>
    <w:rsid w:val="00840009"/>
    <w:rsid w:val="00871843"/>
    <w:rsid w:val="008C31D3"/>
    <w:rsid w:val="008E24F4"/>
    <w:rsid w:val="009011B3"/>
    <w:rsid w:val="0097606C"/>
    <w:rsid w:val="0099626F"/>
    <w:rsid w:val="00996F8A"/>
    <w:rsid w:val="009E628D"/>
    <w:rsid w:val="00A36E9A"/>
    <w:rsid w:val="00A4048C"/>
    <w:rsid w:val="00A9609A"/>
    <w:rsid w:val="00AA3261"/>
    <w:rsid w:val="00AD3E37"/>
    <w:rsid w:val="00AE5742"/>
    <w:rsid w:val="00B17D88"/>
    <w:rsid w:val="00B42BE0"/>
    <w:rsid w:val="00B97479"/>
    <w:rsid w:val="00BA2D64"/>
    <w:rsid w:val="00BB3CF9"/>
    <w:rsid w:val="00BE62F3"/>
    <w:rsid w:val="00C56D90"/>
    <w:rsid w:val="00C71219"/>
    <w:rsid w:val="00CC6209"/>
    <w:rsid w:val="00CD5036"/>
    <w:rsid w:val="00CF2F12"/>
    <w:rsid w:val="00D71285"/>
    <w:rsid w:val="00D73A2D"/>
    <w:rsid w:val="00DB5D50"/>
    <w:rsid w:val="00E15CE0"/>
    <w:rsid w:val="00E6011D"/>
    <w:rsid w:val="00E67CDD"/>
    <w:rsid w:val="00EA2661"/>
    <w:rsid w:val="00EA2FA9"/>
    <w:rsid w:val="00ED323C"/>
    <w:rsid w:val="00F0712C"/>
    <w:rsid w:val="00F131DB"/>
    <w:rsid w:val="00F147E1"/>
    <w:rsid w:val="00F33EFD"/>
    <w:rsid w:val="00FA27A1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3BF79"/>
  <w15:docId w15:val="{1AAC424E-5747-49B5-B2FA-7D158FE6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E7F8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F2F1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F2F1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E736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BA2D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va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5</cp:revision>
  <cp:lastPrinted>2024-09-24T13:33:00Z</cp:lastPrinted>
  <dcterms:created xsi:type="dcterms:W3CDTF">2024-10-08T09:07:00Z</dcterms:created>
  <dcterms:modified xsi:type="dcterms:W3CDTF">2024-10-08T10:00:00Z</dcterms:modified>
</cp:coreProperties>
</file>