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3300">
      <w:pPr>
        <w:pStyle w:val="38"/>
      </w:pPr>
    </w:p>
    <w:p w14:paraId="49E06C3D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bookmarkStart w:id="0" w:name="_GoBack"/>
      <w:bookmarkEnd w:id="0"/>
    </w:p>
    <w:p w14:paraId="1CE4374D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MUZZA u listopadu donosi znanost, kreativnost i istraživanje djeci diljem Hrvatske</w:t>
      </w:r>
    </w:p>
    <w:p w14:paraId="5CA650B6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Udruga </w:t>
      </w:r>
      <w:r>
        <w:rPr>
          <w:rFonts w:ascii="Times New Roman" w:hAnsi="Times New Roman" w:eastAsia="Times New Roman" w:cs="Times New Roman"/>
          <w:b/>
          <w:bCs/>
        </w:rPr>
        <w:t>MUZZA</w:t>
      </w:r>
      <w:r>
        <w:rPr>
          <w:rFonts w:ascii="Times New Roman" w:hAnsi="Times New Roman" w:eastAsia="Times New Roman" w:cs="Times New Roman"/>
        </w:rPr>
        <w:t xml:space="preserve"> i ovog listopada provodi niz zanimljivih aktivnosti u sklopu projekta </w:t>
      </w:r>
      <w:r>
        <w:rPr>
          <w:rFonts w:ascii="Times New Roman" w:hAnsi="Times New Roman" w:eastAsia="Times New Roman" w:cs="Times New Roman"/>
          <w:b/>
          <w:bCs/>
        </w:rPr>
        <w:t>MUZZA STEM akademija – STEMA</w:t>
      </w:r>
      <w:r>
        <w:rPr>
          <w:rFonts w:ascii="Times New Roman" w:hAnsi="Times New Roman" w:eastAsia="Times New Roman" w:cs="Times New Roman"/>
        </w:rPr>
        <w:t xml:space="preserve">, sufinanciranog sredstvima </w:t>
      </w:r>
      <w:r>
        <w:rPr>
          <w:rFonts w:ascii="Times New Roman" w:hAnsi="Times New Roman" w:eastAsia="Times New Roman" w:cs="Times New Roman"/>
          <w:b/>
          <w:bCs/>
        </w:rPr>
        <w:t>Europskog socijalnog fonda plus</w:t>
      </w:r>
      <w:r>
        <w:rPr>
          <w:rFonts w:ascii="Times New Roman" w:hAnsi="Times New Roman" w:eastAsia="Times New Roman" w:cs="Times New Roman"/>
        </w:rPr>
        <w:t xml:space="preserve">. Cilj projekta je približiti znanost, tehnologiju i održivi razvoj djeci i mladima kroz praktične radionice, igru i istraživanje. Listopad donosi javnu manifestaciju u Petrinji te niz radionica za djecu u Zagrebu i Petrinji. Sve radionice udruge MUZZA su besplatne, uz nužnu prijavu putem prijavnih obrazaca na poveznici https://muzza.hr/ne-propustite/. </w:t>
      </w:r>
    </w:p>
    <w:p w14:paraId="70760A01">
      <w:pPr>
        <w:spacing w:before="100" w:beforeAutospacing="1" w:after="100" w:afterAutospacing="1"/>
      </w:pPr>
      <w:r>
        <w:t xml:space="preserve">Aktivnosti započinju manifestacijom </w:t>
      </w:r>
      <w:r>
        <w:rPr>
          <w:rStyle w:val="17"/>
        </w:rPr>
        <w:t>MUZZA dan znanosti u Petrinji</w:t>
      </w:r>
      <w:r>
        <w:t xml:space="preserve">, koja će se održati u nedjelju, </w:t>
      </w:r>
      <w:r>
        <w:rPr>
          <w:b/>
          <w:bCs/>
        </w:rPr>
        <w:t xml:space="preserve">12. listopada, od </w:t>
      </w:r>
      <w:r>
        <w:rPr>
          <w:rStyle w:val="17"/>
        </w:rPr>
        <w:t>10:00 do 15:00 sati</w:t>
      </w:r>
      <w:r>
        <w:t xml:space="preserve"> na </w:t>
      </w:r>
      <w:r>
        <w:rPr>
          <w:rStyle w:val="17"/>
        </w:rPr>
        <w:t>Strossmayerovom šetalištu u Petrinji</w:t>
      </w:r>
      <w:r>
        <w:t>. Djeca će moći doživjeti svemir kroz interaktivne aktivnosti, izrađivati rakete i zvijezde od papira, promatrati Sunce kroz solarni teleskop i rješavati svemirski labirint. Sve aktivnosti spajaju igru i znanost kako bi potaknule znatiželju, kreativnost i maštu kod djece. Cilj manifestacije je na zabavan i inspirativan način približiti djeci čudesni svijet znanosti, probuditi u njima ljubav prema istraživanju i potaknuti razmišljanje o tome kako znanje oblikuje svakodnevni život i budućnost.</w:t>
      </w:r>
    </w:p>
    <w:p w14:paraId="3C0FD811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t xml:space="preserve">Od </w:t>
      </w:r>
      <w:r>
        <w:rPr>
          <w:rStyle w:val="17"/>
        </w:rPr>
        <w:t>15. do 17. listopada</w:t>
      </w:r>
      <w:r>
        <w:t xml:space="preserve"> MUZZA organizira radionice u </w:t>
      </w:r>
      <w:r>
        <w:rPr>
          <w:rStyle w:val="17"/>
        </w:rPr>
        <w:t>Dječjem vrtiću Radost</w:t>
      </w:r>
      <w:r>
        <w:t xml:space="preserve">, </w:t>
      </w:r>
      <w:r>
        <w:rPr>
          <w:rStyle w:val="17"/>
        </w:rPr>
        <w:t>Ljubijska ulica 79a, Zagreb</w:t>
      </w:r>
      <w:r>
        <w:t xml:space="preserve">, namijenjene predškolskoj djeci. Radionice će se održavati od </w:t>
      </w:r>
      <w:r>
        <w:rPr>
          <w:rStyle w:val="17"/>
        </w:rPr>
        <w:t>16:00 do 17:00 sati</w:t>
      </w:r>
      <w:r>
        <w:rPr>
          <w:rFonts w:ascii="Times New Roman" w:hAnsi="Times New Roman" w:eastAsia="Times New Roman" w:cs="Times New Roman"/>
        </w:rPr>
        <w:t xml:space="preserve">, a osmišljene su tako da potiču rano zanimanje za znanost i istraživanje. Sudjelovanje je besplatno uz obaveznu prijavu putem web stranice </w:t>
      </w:r>
      <w:r>
        <w:fldChar w:fldCharType="begin"/>
      </w:r>
      <w:r>
        <w:instrText xml:space="preserve"> HYPERLINK "https://www.muzza.hr" \t "_new"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</w:rPr>
        <w:t>muzza.hr</w:t>
      </w:r>
      <w:r>
        <w:rPr>
          <w:rFonts w:ascii="Times New Roman" w:hAnsi="Times New Roman" w:eastAsia="Times New Roman" w:cs="Times New Roman"/>
          <w:color w:val="0000FF"/>
          <w:u w:val="single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. Broj mjesta ograničen je na </w:t>
      </w:r>
      <w:r>
        <w:rPr>
          <w:rFonts w:ascii="Times New Roman" w:hAnsi="Times New Roman" w:eastAsia="Times New Roman" w:cs="Times New Roman"/>
          <w:b/>
          <w:bCs/>
        </w:rPr>
        <w:t>20 sudionika po radionici</w:t>
      </w:r>
      <w:r>
        <w:rPr>
          <w:rFonts w:ascii="Times New Roman" w:hAnsi="Times New Roman" w:eastAsia="Times New Roman" w:cs="Times New Roman"/>
        </w:rPr>
        <w:t>.</w:t>
      </w:r>
    </w:p>
    <w:p w14:paraId="109302CB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Dana </w:t>
      </w:r>
      <w:r>
        <w:rPr>
          <w:rFonts w:ascii="Times New Roman" w:hAnsi="Times New Roman" w:eastAsia="Times New Roman" w:cs="Times New Roman"/>
          <w:b/>
          <w:bCs/>
        </w:rPr>
        <w:t>18. listopada</w:t>
      </w:r>
      <w:r>
        <w:rPr>
          <w:rFonts w:ascii="Times New Roman" w:hAnsi="Times New Roman" w:eastAsia="Times New Roman" w:cs="Times New Roman"/>
        </w:rPr>
        <w:t xml:space="preserve"> u </w:t>
      </w:r>
      <w:r>
        <w:rPr>
          <w:rFonts w:ascii="Times New Roman" w:hAnsi="Times New Roman" w:eastAsia="Times New Roman" w:cs="Times New Roman"/>
          <w:b/>
          <w:bCs/>
        </w:rPr>
        <w:t>Osnovnoj školi Bartola Kašića</w:t>
      </w:r>
      <w:r>
        <w:rPr>
          <w:rFonts w:ascii="Times New Roman" w:hAnsi="Times New Roman" w:eastAsia="Times New Roman" w:cs="Times New Roman"/>
        </w:rPr>
        <w:t xml:space="preserve">, Vrisnička ul. 4 u Zagrebu održat će se dvije edukativne radionice – </w:t>
      </w:r>
      <w:r>
        <w:rPr>
          <w:rFonts w:ascii="Times New Roman" w:hAnsi="Times New Roman" w:eastAsia="Times New Roman" w:cs="Times New Roman"/>
          <w:i/>
          <w:iCs/>
        </w:rPr>
        <w:t>Zdravi tanjurić</w:t>
      </w:r>
      <w:r>
        <w:rPr>
          <w:rFonts w:ascii="Times New Roman" w:hAnsi="Times New Roman" w:eastAsia="Times New Roman" w:cs="Times New Roman"/>
        </w:rPr>
        <w:t xml:space="preserve"> (9:15 – 10:30) i </w:t>
      </w:r>
      <w:r>
        <w:rPr>
          <w:rFonts w:ascii="Times New Roman" w:hAnsi="Times New Roman" w:eastAsia="Times New Roman" w:cs="Times New Roman"/>
          <w:i/>
          <w:iCs/>
        </w:rPr>
        <w:t>I sjeme i kapljica</w:t>
      </w:r>
      <w:r>
        <w:rPr>
          <w:rFonts w:ascii="Times New Roman" w:hAnsi="Times New Roman" w:eastAsia="Times New Roman" w:cs="Times New Roman"/>
        </w:rPr>
        <w:t xml:space="preserve"> (11:00 – 12:00) – koje djeci približavaju važnost održivog razvoja, zdrave prehrane, biljnog svijeta i uloge vode u prirodi. Broj mjesta ograničen je na 40 sudionika po radionici.</w:t>
      </w:r>
    </w:p>
    <w:p w14:paraId="307C193C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U petak, 24. listopada</w:t>
      </w:r>
      <w:r>
        <w:rPr>
          <w:rFonts w:ascii="Times New Roman" w:hAnsi="Times New Roman" w:eastAsia="Times New Roman" w:cs="Times New Roman"/>
        </w:rPr>
        <w:t xml:space="preserve">, MUZZA će u </w:t>
      </w:r>
      <w:r>
        <w:rPr>
          <w:rFonts w:ascii="Times New Roman" w:hAnsi="Times New Roman" w:eastAsia="Times New Roman" w:cs="Times New Roman"/>
          <w:b/>
          <w:bCs/>
        </w:rPr>
        <w:t>Osnovnoj školi Mate Lovraka</w:t>
      </w:r>
      <w:r>
        <w:rPr>
          <w:rFonts w:ascii="Times New Roman" w:hAnsi="Times New Roman" w:eastAsia="Times New Roman" w:cs="Times New Roman"/>
        </w:rPr>
        <w:t xml:space="preserve">, Ul. Mirka Antolića 18 u </w:t>
      </w:r>
      <w:r>
        <w:rPr>
          <w:rFonts w:ascii="Times New Roman" w:hAnsi="Times New Roman" w:eastAsia="Times New Roman" w:cs="Times New Roman"/>
          <w:b/>
          <w:bCs/>
        </w:rPr>
        <w:t>Petrinji</w:t>
      </w:r>
      <w:r>
        <w:rPr>
          <w:rFonts w:ascii="Times New Roman" w:hAnsi="Times New Roman" w:eastAsia="Times New Roman" w:cs="Times New Roman"/>
        </w:rPr>
        <w:t xml:space="preserve"> održati radionice robotike za djecu od prvog do četvrtog razreda osnovne škole. Radionice se održavaju u dva kruga: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t>Prvi krug radionica (</w:t>
      </w:r>
      <w:r>
        <w:rPr>
          <w:rFonts w:ascii="Times New Roman" w:hAnsi="Times New Roman" w:eastAsia="Times New Roman" w:cs="Times New Roman"/>
          <w:b/>
          <w:bCs/>
        </w:rPr>
        <w:t>13:00 – 14:50</w:t>
      </w:r>
      <w:r>
        <w:rPr>
          <w:rFonts w:ascii="Times New Roman" w:hAnsi="Times New Roman" w:eastAsia="Times New Roman" w:cs="Times New Roman"/>
        </w:rPr>
        <w:t>): Offline avantura + Programabilni roboti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t>Drugi krug radionica (</w:t>
      </w:r>
      <w:r>
        <w:rPr>
          <w:rFonts w:ascii="Times New Roman" w:hAnsi="Times New Roman" w:eastAsia="Times New Roman" w:cs="Times New Roman"/>
          <w:b/>
          <w:bCs/>
        </w:rPr>
        <w:t>15:00 – 16:50</w:t>
      </w:r>
      <w:r>
        <w:rPr>
          <w:rFonts w:ascii="Times New Roman" w:hAnsi="Times New Roman" w:eastAsia="Times New Roman" w:cs="Times New Roman"/>
        </w:rPr>
        <w:t>): Offline avantura + Programabilni roboti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t>Svaki krug čini cjelinu i namijenjen je jednoj skupini djece (do 20 polaznika po grupi).</w:t>
      </w:r>
    </w:p>
    <w:p w14:paraId="657EC7ED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Listopadski ciklus završava s dvije </w:t>
      </w:r>
      <w:r>
        <w:rPr>
          <w:rFonts w:ascii="Times New Roman" w:hAnsi="Times New Roman" w:eastAsia="Times New Roman" w:cs="Times New Roman"/>
          <w:b/>
          <w:bCs/>
        </w:rPr>
        <w:t>STEM radionice o održivom razvoju</w:t>
      </w:r>
      <w:r>
        <w:rPr>
          <w:rFonts w:ascii="Times New Roman" w:hAnsi="Times New Roman" w:eastAsia="Times New Roman" w:cs="Times New Roman"/>
        </w:rPr>
        <w:t xml:space="preserve">, koje će se održati </w:t>
      </w:r>
      <w:r>
        <w:rPr>
          <w:rFonts w:ascii="Times New Roman" w:hAnsi="Times New Roman" w:eastAsia="Times New Roman" w:cs="Times New Roman"/>
          <w:b/>
          <w:bCs/>
        </w:rPr>
        <w:t xml:space="preserve">28. listopada od 15 do 17 sati </w:t>
      </w:r>
      <w:r>
        <w:rPr>
          <w:rFonts w:ascii="Times New Roman" w:hAnsi="Times New Roman" w:eastAsia="Times New Roman" w:cs="Times New Roman"/>
        </w:rPr>
        <w:t xml:space="preserve">u prostorima udruge </w:t>
      </w:r>
      <w:r>
        <w:rPr>
          <w:rFonts w:ascii="Times New Roman" w:hAnsi="Times New Roman" w:eastAsia="Times New Roman" w:cs="Times New Roman"/>
          <w:b/>
          <w:bCs/>
        </w:rPr>
        <w:t>MUZZA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  <w:b/>
          <w:bCs/>
        </w:rPr>
        <w:t>Bednjanska ulica 12, Zagreb</w:t>
      </w:r>
      <w:r>
        <w:rPr>
          <w:rFonts w:ascii="Times New Roman" w:hAnsi="Times New Roman" w:eastAsia="Times New Roman" w:cs="Times New Roman"/>
        </w:rPr>
        <w:t xml:space="preserve">. Djeca će kroz eksperimentiranje i zabavne aktivnosti učiti o važnosti vode, obnovljivim izvorima energije i zaštiti okoliša. </w:t>
      </w:r>
      <w:r>
        <w:rPr>
          <w:rFonts w:ascii="Times New Roman" w:hAnsi="Times New Roman" w:eastAsia="Times New Roman" w:cs="Times New Roman"/>
          <w:b/>
        </w:rPr>
        <w:t>Broj mjesta na radionici je ograničen na 10 sudionika.</w:t>
      </w:r>
    </w:p>
    <w:p w14:paraId="3765DD8C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Više informacija o svim radionicama i programima udruge MUZZA te prijavama na radionice dostupno je na službenoj stranici Udruge: </w:t>
      </w:r>
      <w:r>
        <w:fldChar w:fldCharType="begin"/>
      </w:r>
      <w:r>
        <w:instrText xml:space="preserve"> HYPERLINK "https://www.muzza.hr" \t "_new"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</w:rPr>
        <w:t>www.muzza.hr</w:t>
      </w:r>
      <w:r>
        <w:rPr>
          <w:rFonts w:ascii="Times New Roman" w:hAnsi="Times New Roman" w:eastAsia="Times New Roman" w:cs="Times New Roman"/>
          <w:color w:val="0000FF"/>
          <w:u w:val="single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. </w:t>
      </w:r>
    </w:p>
    <w:p w14:paraId="0E03D5AF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Projekt </w:t>
      </w:r>
      <w:r>
        <w:rPr>
          <w:rFonts w:ascii="Times New Roman" w:hAnsi="Times New Roman" w:eastAsia="Times New Roman" w:cs="Times New Roman"/>
          <w:b/>
          <w:bCs/>
        </w:rPr>
        <w:t>MUZZA STEM akademija – STEMA</w:t>
      </w:r>
      <w:r>
        <w:rPr>
          <w:rFonts w:ascii="Times New Roman" w:hAnsi="Times New Roman" w:eastAsia="Times New Roman" w:cs="Times New Roman"/>
        </w:rPr>
        <w:t xml:space="preserve"> nastoji približiti znanost svima – osobito djeci – potičući ih da promatraju, istražuju i uče kroz vlastito iskustvo. Kroz radionice, manifestacije i suradnju s obrazovnim ustanovama, MUZZA stvara prostor u kojem se znanost doživljava kao avantura, a učenje kao igra.</w:t>
      </w:r>
    </w:p>
    <w:p w14:paraId="3EBAADF9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Projekt je sufinancirala Europska unija iz Europskog socijalnog fonda +. Izneseni stavovi i mišljenja isključivo su autorova i ne odražavaju nužno službena stajališta Europske unije ili Europske komisije. </w:t>
      </w:r>
      <w:r>
        <w:rPr>
          <w:rFonts w:ascii="Arial" w:hAnsi="Arial"/>
          <w:color w:val="080809"/>
          <w:sz w:val="23"/>
          <w:szCs w:val="23"/>
          <w:shd w:val="clear" w:color="auto" w:fill="FFFFFF"/>
        </w:rPr>
        <w:t>Ni Europska unija niti Europska komisija ne mogu se smatrati odgovornima za njih.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31BC">
    <w:pPr>
      <w:pStyle w:val="14"/>
    </w:pPr>
  </w:p>
  <w:p w14:paraId="6351392E">
    <w:pPr>
      <w:pStyle w:val="14"/>
    </w:pPr>
    <w:r>
      <w:rPr>
        <w:lang w:val="en-US"/>
      </w:rPr>
      <w:drawing>
        <wp:inline distT="0" distB="0" distL="0" distR="0">
          <wp:extent cx="5731510" cy="508000"/>
          <wp:effectExtent l="0" t="0" r="0" b="0"/>
          <wp:docPr id="8407531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75311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2E378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4758055</wp:posOffset>
              </wp:positionH>
              <wp:positionV relativeFrom="paragraph">
                <wp:posOffset>-263525</wp:posOffset>
              </wp:positionV>
              <wp:extent cx="1456055" cy="1456055"/>
              <wp:effectExtent l="0" t="0" r="10795" b="107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055" cy="1456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0D523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1116330" cy="1440180"/>
                                <wp:effectExtent l="0" t="0" r="0" b="0"/>
                                <wp:docPr id="229422798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9422798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6535" cy="14789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65pt;margin-top:-20.75pt;height:114.65pt;width:114.6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40D523">
                    <w:pPr>
                      <w:jc w:val="center"/>
                    </w:pPr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1116330" cy="1440180"/>
                          <wp:effectExtent l="0" t="0" r="0" b="0"/>
                          <wp:docPr id="229422798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9422798" name="Picture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6535" cy="14789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drawing>
        <wp:inline distT="0" distB="0" distL="0" distR="0">
          <wp:extent cx="2809240" cy="465455"/>
          <wp:effectExtent l="0" t="0" r="0" b="4445"/>
          <wp:docPr id="1552872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7247" name="Pictur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1573" cy="490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1D"/>
    <w:rsid w:val="00007292"/>
    <w:rsid w:val="0001301D"/>
    <w:rsid w:val="00026A35"/>
    <w:rsid w:val="000367ED"/>
    <w:rsid w:val="000B0706"/>
    <w:rsid w:val="000C7114"/>
    <w:rsid w:val="000D28E4"/>
    <w:rsid w:val="000D5BD8"/>
    <w:rsid w:val="00100C95"/>
    <w:rsid w:val="00130061"/>
    <w:rsid w:val="0014455C"/>
    <w:rsid w:val="00156383"/>
    <w:rsid w:val="00190DF1"/>
    <w:rsid w:val="001A30AE"/>
    <w:rsid w:val="001E2540"/>
    <w:rsid w:val="00226A67"/>
    <w:rsid w:val="002B2A6D"/>
    <w:rsid w:val="00347105"/>
    <w:rsid w:val="00350B8F"/>
    <w:rsid w:val="003F40B4"/>
    <w:rsid w:val="004A4363"/>
    <w:rsid w:val="004B0502"/>
    <w:rsid w:val="004C24F1"/>
    <w:rsid w:val="004C3B7A"/>
    <w:rsid w:val="004D1A9E"/>
    <w:rsid w:val="004F1ABE"/>
    <w:rsid w:val="005B1A8B"/>
    <w:rsid w:val="005F3F6B"/>
    <w:rsid w:val="005F6485"/>
    <w:rsid w:val="0060155F"/>
    <w:rsid w:val="00644BD9"/>
    <w:rsid w:val="00644D2C"/>
    <w:rsid w:val="00652B0C"/>
    <w:rsid w:val="00696DEC"/>
    <w:rsid w:val="006F55FB"/>
    <w:rsid w:val="00705568"/>
    <w:rsid w:val="00722563"/>
    <w:rsid w:val="00755250"/>
    <w:rsid w:val="00763286"/>
    <w:rsid w:val="007B1945"/>
    <w:rsid w:val="007B3DBC"/>
    <w:rsid w:val="008066A0"/>
    <w:rsid w:val="00856D94"/>
    <w:rsid w:val="008C5732"/>
    <w:rsid w:val="00927F31"/>
    <w:rsid w:val="00967649"/>
    <w:rsid w:val="00974626"/>
    <w:rsid w:val="009B380F"/>
    <w:rsid w:val="009C568A"/>
    <w:rsid w:val="00A02DA9"/>
    <w:rsid w:val="00A1555A"/>
    <w:rsid w:val="00AA3604"/>
    <w:rsid w:val="00B16D92"/>
    <w:rsid w:val="00B851CD"/>
    <w:rsid w:val="00BA762E"/>
    <w:rsid w:val="00BC77F8"/>
    <w:rsid w:val="00BE737E"/>
    <w:rsid w:val="00BF23E7"/>
    <w:rsid w:val="00C17F81"/>
    <w:rsid w:val="00C4159E"/>
    <w:rsid w:val="00CB26AD"/>
    <w:rsid w:val="00CC3484"/>
    <w:rsid w:val="00CD0BE8"/>
    <w:rsid w:val="00CD2CA0"/>
    <w:rsid w:val="00CE17CE"/>
    <w:rsid w:val="00CF64CA"/>
    <w:rsid w:val="00D5716C"/>
    <w:rsid w:val="00D65C6D"/>
    <w:rsid w:val="00DA306B"/>
    <w:rsid w:val="00DB43DE"/>
    <w:rsid w:val="00DF0B3E"/>
    <w:rsid w:val="00E049FB"/>
    <w:rsid w:val="00E07ADB"/>
    <w:rsid w:val="00E16B1E"/>
    <w:rsid w:val="00E31373"/>
    <w:rsid w:val="00E405BD"/>
    <w:rsid w:val="00E40EAA"/>
    <w:rsid w:val="00E97B0F"/>
    <w:rsid w:val="00EA0399"/>
    <w:rsid w:val="00EB331B"/>
    <w:rsid w:val="00EB5663"/>
    <w:rsid w:val="00EB6B12"/>
    <w:rsid w:val="00EB77FD"/>
    <w:rsid w:val="00EE3A5B"/>
    <w:rsid w:val="00EE6C29"/>
    <w:rsid w:val="00F1264B"/>
    <w:rsid w:val="00F86F21"/>
    <w:rsid w:val="00F910EB"/>
    <w:rsid w:val="00FF307B"/>
    <w:rsid w:val="0AC0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4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header"/>
    <w:basedOn w:val="1"/>
    <w:link w:val="3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US"/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25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6">
    <w:name w:val="Heading 7 Char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8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9">
    <w:name w:val="Title Char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8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2">
    <w:name w:val="Quote Char"/>
    <w:basedOn w:val="11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0F4761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6">
    <w:name w:val="Intense Quote Char"/>
    <w:basedOn w:val="11"/>
    <w:link w:val="35"/>
    <w:qFormat/>
    <w:uiPriority w:val="30"/>
    <w:rPr>
      <w:i/>
      <w:iCs/>
      <w:color w:val="0F4761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  <w:style w:type="paragraph" w:styleId="3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</w:rPr>
  </w:style>
  <w:style w:type="character" w:customStyle="1" w:styleId="39">
    <w:name w:val="Header Char"/>
    <w:basedOn w:val="11"/>
    <w:link w:val="15"/>
    <w:qFormat/>
    <w:uiPriority w:val="99"/>
  </w:style>
  <w:style w:type="character" w:customStyle="1" w:styleId="40">
    <w:name w:val="Footer Char"/>
    <w:basedOn w:val="11"/>
    <w:link w:val="14"/>
    <w:qFormat/>
    <w:uiPriority w:val="99"/>
  </w:style>
  <w:style w:type="character" w:customStyle="1" w:styleId="41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28374-1EAF-4717-8BBE-9C495335C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3119</Characters>
  <Lines>25</Lines>
  <Paragraphs>7</Paragraphs>
  <TotalTime>0</TotalTime>
  <ScaleCrop>false</ScaleCrop>
  <LinksUpToDate>false</LinksUpToDate>
  <CharactersWithSpaces>3659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2025-10-15T11:53:00Z</dcterms:created>
  <dc:creator>Lana Ceraj</dc:creator>
  <cp:lastModifiedBy>pc</cp:lastModifiedBy>
  <cp:lastPrinted>2025-05-21T09:41:00Z</cp:lastPrinted>
  <dcterms:modified xsi:type="dcterms:W3CDTF">2025-10-16T07:43:25Z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C1400760F69D448780F4301CCF6728EE_13</vt:lpwstr>
  </property>
</Properties>
</file>